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AB" w:rsidRDefault="007B2BAB" w:rsidP="00813B40">
      <w:pPr>
        <w:tabs>
          <w:tab w:val="left" w:pos="5670"/>
        </w:tabs>
        <w:spacing w:after="0" w:line="240" w:lineRule="auto"/>
        <w:jc w:val="center"/>
        <w:rPr>
          <w:rFonts w:ascii="Times New Roman" w:hAnsi="Times New Roman"/>
          <w:b/>
          <w:sz w:val="24"/>
          <w:szCs w:val="24"/>
        </w:rPr>
      </w:pPr>
      <w:r>
        <w:rPr>
          <w:rFonts w:ascii="Times New Roman" w:hAnsi="Times New Roman"/>
          <w:b/>
          <w:sz w:val="24"/>
          <w:szCs w:val="24"/>
        </w:rPr>
        <w:t>Presbiterianos Ecumênicos: contribuições ao processo de Modernização de Feira de Santana</w:t>
      </w:r>
      <w:r>
        <w:rPr>
          <w:rStyle w:val="FootnoteReference"/>
          <w:rFonts w:ascii="Times New Roman" w:hAnsi="Times New Roman"/>
          <w:b/>
          <w:sz w:val="24"/>
          <w:szCs w:val="24"/>
        </w:rPr>
        <w:footnoteReference w:id="1"/>
      </w:r>
    </w:p>
    <w:p w:rsidR="007B2BAB" w:rsidRPr="00DF552F" w:rsidRDefault="007B2BAB" w:rsidP="00813B40">
      <w:pPr>
        <w:tabs>
          <w:tab w:val="left" w:pos="5670"/>
        </w:tabs>
        <w:spacing w:after="0" w:line="240" w:lineRule="auto"/>
        <w:jc w:val="center"/>
        <w:rPr>
          <w:rFonts w:ascii="Times New Roman" w:hAnsi="Times New Roman"/>
          <w:b/>
          <w:sz w:val="24"/>
          <w:szCs w:val="24"/>
        </w:rPr>
      </w:pPr>
    </w:p>
    <w:p w:rsidR="007B2BAB" w:rsidRPr="00DF552F" w:rsidRDefault="007B2BAB" w:rsidP="00813B40">
      <w:pPr>
        <w:tabs>
          <w:tab w:val="left" w:pos="5670"/>
        </w:tabs>
        <w:spacing w:after="0" w:line="240" w:lineRule="auto"/>
        <w:jc w:val="right"/>
        <w:rPr>
          <w:rFonts w:ascii="Times New Roman" w:hAnsi="Times New Roman"/>
          <w:sz w:val="24"/>
          <w:szCs w:val="24"/>
        </w:rPr>
      </w:pPr>
      <w:r w:rsidRPr="00DF552F">
        <w:rPr>
          <w:rFonts w:ascii="Times New Roman" w:hAnsi="Times New Roman"/>
          <w:sz w:val="24"/>
          <w:szCs w:val="24"/>
        </w:rPr>
        <w:t>C</w:t>
      </w:r>
      <w:r>
        <w:rPr>
          <w:rFonts w:ascii="Times New Roman" w:hAnsi="Times New Roman"/>
          <w:sz w:val="24"/>
          <w:szCs w:val="24"/>
        </w:rPr>
        <w:t>harlene José de Brito/UEFS</w:t>
      </w:r>
      <w:r>
        <w:rPr>
          <w:rStyle w:val="FootnoteReference"/>
          <w:rFonts w:ascii="Times New Roman" w:hAnsi="Times New Roman"/>
          <w:sz w:val="24"/>
          <w:szCs w:val="24"/>
        </w:rPr>
        <w:footnoteReference w:customMarkFollows="1" w:id="2"/>
        <w:t>**</w:t>
      </w:r>
    </w:p>
    <w:p w:rsidR="007B2BAB" w:rsidRPr="00DF552F" w:rsidRDefault="007B2BAB" w:rsidP="00813B40">
      <w:pPr>
        <w:tabs>
          <w:tab w:val="left" w:pos="5670"/>
        </w:tabs>
        <w:spacing w:after="0" w:line="240" w:lineRule="auto"/>
        <w:jc w:val="right"/>
        <w:rPr>
          <w:rFonts w:ascii="Times New Roman" w:hAnsi="Times New Roman"/>
          <w:sz w:val="24"/>
          <w:szCs w:val="24"/>
        </w:rPr>
      </w:pPr>
    </w:p>
    <w:p w:rsidR="007B2BAB" w:rsidRDefault="007B2BAB" w:rsidP="00813B40">
      <w:pPr>
        <w:spacing w:after="0" w:line="240" w:lineRule="auto"/>
        <w:rPr>
          <w:rFonts w:ascii="Times New Roman" w:hAnsi="Times New Roman"/>
          <w:sz w:val="24"/>
          <w:szCs w:val="24"/>
        </w:rPr>
      </w:pPr>
    </w:p>
    <w:p w:rsidR="007B2BAB" w:rsidRPr="0064472C" w:rsidRDefault="007B2BAB" w:rsidP="00071E65">
      <w:pPr>
        <w:spacing w:after="0" w:line="240" w:lineRule="auto"/>
        <w:jc w:val="both"/>
        <w:rPr>
          <w:rFonts w:ascii="Times New Roman" w:hAnsi="Times New Roman"/>
          <w:b/>
          <w:i/>
          <w:u w:val="single"/>
        </w:rPr>
      </w:pPr>
      <w:r w:rsidRPr="00071E65">
        <w:rPr>
          <w:rFonts w:ascii="Times New Roman" w:hAnsi="Times New Roman"/>
          <w:b/>
          <w:sz w:val="24"/>
          <w:szCs w:val="24"/>
        </w:rPr>
        <w:t>Resumo:</w:t>
      </w:r>
      <w:r>
        <w:rPr>
          <w:rFonts w:ascii="Times New Roman" w:hAnsi="Times New Roman"/>
          <w:sz w:val="24"/>
          <w:szCs w:val="24"/>
        </w:rPr>
        <w:t xml:space="preserve"> </w:t>
      </w:r>
      <w:r w:rsidRPr="0064472C">
        <w:rPr>
          <w:rFonts w:ascii="Times New Roman" w:hAnsi="Times New Roman"/>
          <w:lang w:eastAsia="pt-BR"/>
        </w:rPr>
        <w:t xml:space="preserve">Os sujeitos de estudo deste trabalho são os Presbiterianos Ecumênicos. Analisaremos a atuação do grupo e sua contribuição no processo de modernização de Feira de Santana, bem como as formas que encontraram para desenvolver trabalhos de cunho social em um momento difícil da história do País, de poucos espaços democráticos. O nosso recorte cronológico vai de 1970 a 1990. Usamos o conceito de </w:t>
      </w:r>
      <w:r w:rsidRPr="0064472C">
        <w:rPr>
          <w:rFonts w:ascii="Times New Roman" w:hAnsi="Times New Roman"/>
          <w:i/>
          <w:lang w:eastAsia="pt-BR"/>
        </w:rPr>
        <w:t>campo</w:t>
      </w:r>
      <w:r w:rsidRPr="0064472C">
        <w:rPr>
          <w:rFonts w:ascii="Times New Roman" w:hAnsi="Times New Roman"/>
          <w:lang w:eastAsia="pt-BR"/>
        </w:rPr>
        <w:t xml:space="preserve"> do sociólogo Pierre Bourdieu, da obra </w:t>
      </w:r>
      <w:r w:rsidRPr="0064472C">
        <w:rPr>
          <w:rFonts w:ascii="Times New Roman" w:hAnsi="Times New Roman"/>
          <w:i/>
          <w:lang w:eastAsia="pt-BR"/>
        </w:rPr>
        <w:t xml:space="preserve">A Economia das Trocas Simbólicas </w:t>
      </w:r>
      <w:r w:rsidRPr="0064472C">
        <w:rPr>
          <w:rFonts w:ascii="Times New Roman" w:hAnsi="Times New Roman"/>
          <w:lang w:eastAsia="pt-BR"/>
        </w:rPr>
        <w:t xml:space="preserve">(2005) e </w:t>
      </w:r>
      <w:r w:rsidRPr="0064472C">
        <w:rPr>
          <w:rFonts w:ascii="Times New Roman" w:hAnsi="Times New Roman"/>
        </w:rPr>
        <w:t xml:space="preserve">a concepção de </w:t>
      </w:r>
      <w:r w:rsidRPr="0064472C">
        <w:rPr>
          <w:rFonts w:ascii="Times New Roman" w:hAnsi="Times New Roman"/>
          <w:i/>
        </w:rPr>
        <w:t xml:space="preserve">centralidade do trabalho, </w:t>
      </w:r>
      <w:r w:rsidRPr="0064472C">
        <w:rPr>
          <w:rFonts w:ascii="Times New Roman" w:hAnsi="Times New Roman"/>
        </w:rPr>
        <w:t xml:space="preserve">presente em </w:t>
      </w:r>
      <w:r w:rsidRPr="0064472C">
        <w:rPr>
          <w:rFonts w:ascii="Times New Roman" w:hAnsi="Times New Roman"/>
          <w:i/>
        </w:rPr>
        <w:t xml:space="preserve">A Ética Protestante e o Espírito do Capitalismo </w:t>
      </w:r>
      <w:r w:rsidRPr="0064472C">
        <w:rPr>
          <w:rFonts w:ascii="Times New Roman" w:hAnsi="Times New Roman"/>
        </w:rPr>
        <w:t>(1967) de Max Weber. C</w:t>
      </w:r>
      <w:r w:rsidRPr="0064472C">
        <w:rPr>
          <w:rFonts w:ascii="Times New Roman" w:hAnsi="Times New Roman"/>
          <w:lang w:eastAsia="pt-BR"/>
        </w:rPr>
        <w:t>omo fontes trabalhamos com jornais de circulação local, algumas memórias e depoimentos dos envolvidos nos projetos sociais.</w:t>
      </w:r>
    </w:p>
    <w:p w:rsidR="007B2BAB" w:rsidRPr="0068786A" w:rsidRDefault="007B2BAB" w:rsidP="00813B40">
      <w:pPr>
        <w:spacing w:before="150" w:after="225" w:line="255" w:lineRule="atLeast"/>
        <w:jc w:val="both"/>
        <w:rPr>
          <w:rFonts w:ascii="Times New Roman" w:hAnsi="Times New Roman"/>
          <w:lang w:eastAsia="pt-BR"/>
        </w:rPr>
      </w:pPr>
      <w:r w:rsidRPr="00071E65">
        <w:rPr>
          <w:rFonts w:ascii="Times New Roman" w:hAnsi="Times New Roman"/>
          <w:b/>
          <w:lang w:eastAsia="pt-BR"/>
        </w:rPr>
        <w:t>Palavras-chave</w:t>
      </w:r>
      <w:r>
        <w:rPr>
          <w:rFonts w:ascii="Times New Roman" w:hAnsi="Times New Roman"/>
          <w:lang w:eastAsia="pt-BR"/>
        </w:rPr>
        <w:t xml:space="preserve">: Presbiterianos; Ecumenismo; </w:t>
      </w:r>
      <w:r w:rsidRPr="0068786A">
        <w:rPr>
          <w:rFonts w:ascii="Times New Roman" w:hAnsi="Times New Roman"/>
          <w:lang w:eastAsia="pt-BR"/>
        </w:rPr>
        <w:t>Feira de Santana</w:t>
      </w:r>
      <w:r>
        <w:rPr>
          <w:rFonts w:ascii="Times New Roman" w:hAnsi="Times New Roman"/>
          <w:lang w:eastAsia="pt-BR"/>
        </w:rPr>
        <w:t xml:space="preserve">; </w:t>
      </w:r>
      <w:r w:rsidRPr="0068786A">
        <w:rPr>
          <w:rFonts w:ascii="Times New Roman" w:hAnsi="Times New Roman"/>
          <w:lang w:eastAsia="pt-BR"/>
        </w:rPr>
        <w:t>Modernização</w:t>
      </w:r>
      <w:r>
        <w:rPr>
          <w:rFonts w:ascii="Times New Roman" w:hAnsi="Times New Roman"/>
          <w:lang w:eastAsia="pt-BR"/>
        </w:rPr>
        <w:t>.</w:t>
      </w:r>
    </w:p>
    <w:p w:rsidR="007B2BAB" w:rsidRPr="00071E65" w:rsidRDefault="007B2BAB" w:rsidP="00071E65">
      <w:pPr>
        <w:spacing w:before="150" w:after="225" w:line="255" w:lineRule="atLeast"/>
        <w:jc w:val="both"/>
        <w:rPr>
          <w:rFonts w:ascii="Times New Roman" w:hAnsi="Times New Roman"/>
          <w:b/>
          <w:i/>
          <w:u w:val="single"/>
          <w:lang w:val="en-US" w:eastAsia="pt-BR"/>
        </w:rPr>
      </w:pPr>
      <w:r w:rsidRPr="00071E65">
        <w:rPr>
          <w:rFonts w:ascii="Times New Roman" w:hAnsi="Times New Roman"/>
          <w:b/>
          <w:lang w:val="en-US" w:eastAsia="pt-BR"/>
        </w:rPr>
        <w:t>Abstract:</w:t>
      </w:r>
      <w:r>
        <w:rPr>
          <w:rFonts w:ascii="Times New Roman" w:hAnsi="Times New Roman"/>
          <w:b/>
          <w:i/>
          <w:u w:val="single"/>
          <w:lang w:val="en-US" w:eastAsia="pt-BR"/>
        </w:rPr>
        <w:t xml:space="preserve"> </w:t>
      </w:r>
      <w:r w:rsidRPr="004A2253">
        <w:rPr>
          <w:rStyle w:val="hps"/>
          <w:rFonts w:ascii="Times New Roman" w:hAnsi="Times New Roman"/>
          <w:lang w:val="en-US"/>
        </w:rPr>
        <w:t>The</w:t>
      </w:r>
      <w:r w:rsidRPr="004A2253">
        <w:rPr>
          <w:rFonts w:ascii="Times New Roman" w:hAnsi="Times New Roman"/>
          <w:lang w:val="en-US"/>
        </w:rPr>
        <w:t xml:space="preserve"> </w:t>
      </w:r>
      <w:r w:rsidRPr="004A2253">
        <w:rPr>
          <w:rStyle w:val="hps"/>
          <w:rFonts w:ascii="Times New Roman" w:hAnsi="Times New Roman"/>
          <w:lang w:val="en-US"/>
        </w:rPr>
        <w:t>subject</w:t>
      </w:r>
      <w:r w:rsidRPr="004A2253">
        <w:rPr>
          <w:rFonts w:ascii="Times New Roman" w:hAnsi="Times New Roman"/>
          <w:lang w:val="en-US"/>
        </w:rPr>
        <w:t xml:space="preserve"> </w:t>
      </w:r>
      <w:r w:rsidRPr="004A2253">
        <w:rPr>
          <w:rStyle w:val="hps"/>
          <w:rFonts w:ascii="Times New Roman" w:hAnsi="Times New Roman"/>
          <w:lang w:val="en-US"/>
        </w:rPr>
        <w:t>of this paper</w:t>
      </w:r>
      <w:r w:rsidRPr="004A2253">
        <w:rPr>
          <w:rFonts w:ascii="Times New Roman" w:hAnsi="Times New Roman"/>
          <w:lang w:val="en-US"/>
        </w:rPr>
        <w:t xml:space="preserve"> </w:t>
      </w:r>
      <w:r w:rsidRPr="004A2253">
        <w:rPr>
          <w:rStyle w:val="hps"/>
          <w:rFonts w:ascii="Times New Roman" w:hAnsi="Times New Roman"/>
          <w:lang w:val="en-US"/>
        </w:rPr>
        <w:t>are</w:t>
      </w:r>
      <w:r w:rsidRPr="004A2253">
        <w:rPr>
          <w:rFonts w:ascii="Times New Roman" w:hAnsi="Times New Roman"/>
          <w:lang w:val="en-US"/>
        </w:rPr>
        <w:t xml:space="preserve"> </w:t>
      </w:r>
      <w:r w:rsidRPr="004A2253">
        <w:rPr>
          <w:rStyle w:val="hps"/>
          <w:rFonts w:ascii="Times New Roman" w:hAnsi="Times New Roman"/>
          <w:lang w:val="en-US"/>
        </w:rPr>
        <w:t>the</w:t>
      </w:r>
      <w:r w:rsidRPr="004A2253">
        <w:rPr>
          <w:rFonts w:ascii="Times New Roman" w:hAnsi="Times New Roman"/>
          <w:lang w:val="en-US"/>
        </w:rPr>
        <w:t xml:space="preserve"> </w:t>
      </w:r>
      <w:r w:rsidRPr="004A2253">
        <w:rPr>
          <w:rStyle w:val="hps"/>
          <w:rFonts w:ascii="Times New Roman" w:hAnsi="Times New Roman"/>
          <w:lang w:val="en-US"/>
        </w:rPr>
        <w:t>Ecumenical</w:t>
      </w:r>
      <w:r w:rsidRPr="004A2253">
        <w:rPr>
          <w:rFonts w:ascii="Times New Roman" w:hAnsi="Times New Roman"/>
          <w:lang w:val="en-US"/>
        </w:rPr>
        <w:t xml:space="preserve"> </w:t>
      </w:r>
      <w:r w:rsidRPr="004A2253">
        <w:rPr>
          <w:rStyle w:val="hps"/>
          <w:rFonts w:ascii="Times New Roman" w:hAnsi="Times New Roman"/>
          <w:lang w:val="en-US"/>
        </w:rPr>
        <w:t>Presbyterians</w:t>
      </w:r>
      <w:r w:rsidRPr="004A2253">
        <w:rPr>
          <w:rFonts w:ascii="Times New Roman" w:hAnsi="Times New Roman"/>
          <w:lang w:val="en-US"/>
        </w:rPr>
        <w:t xml:space="preserve">. </w:t>
      </w:r>
      <w:r w:rsidRPr="00071E65">
        <w:rPr>
          <w:rStyle w:val="hps"/>
          <w:rFonts w:ascii="Times New Roman" w:hAnsi="Times New Roman"/>
          <w:lang w:val="en-US"/>
        </w:rPr>
        <w:t>Analyze</w:t>
      </w:r>
      <w:r w:rsidRPr="00071E65">
        <w:rPr>
          <w:rFonts w:ascii="Times New Roman" w:hAnsi="Times New Roman"/>
          <w:lang w:val="en-US"/>
        </w:rPr>
        <w:t xml:space="preserve"> </w:t>
      </w:r>
      <w:r w:rsidRPr="00071E65">
        <w:rPr>
          <w:rStyle w:val="hps"/>
          <w:rFonts w:ascii="Times New Roman" w:hAnsi="Times New Roman"/>
          <w:lang w:val="en-US"/>
        </w:rPr>
        <w:t>the</w:t>
      </w:r>
      <w:r w:rsidRPr="00071E65">
        <w:rPr>
          <w:rFonts w:ascii="Times New Roman" w:hAnsi="Times New Roman"/>
          <w:lang w:val="en-US"/>
        </w:rPr>
        <w:t xml:space="preserve"> </w:t>
      </w:r>
      <w:r w:rsidRPr="00071E65">
        <w:rPr>
          <w:rStyle w:val="hps"/>
          <w:rFonts w:ascii="Times New Roman" w:hAnsi="Times New Roman"/>
          <w:lang w:val="en-US"/>
        </w:rPr>
        <w:t>performance of</w:t>
      </w:r>
      <w:r w:rsidRPr="00071E65">
        <w:rPr>
          <w:rFonts w:ascii="Times New Roman" w:hAnsi="Times New Roman"/>
          <w:lang w:val="en-US"/>
        </w:rPr>
        <w:t xml:space="preserve"> </w:t>
      </w:r>
      <w:r w:rsidRPr="00071E65">
        <w:rPr>
          <w:rStyle w:val="hps"/>
          <w:rFonts w:ascii="Times New Roman" w:hAnsi="Times New Roman"/>
          <w:lang w:val="en-US"/>
        </w:rPr>
        <w:t>the group</w:t>
      </w:r>
      <w:r w:rsidRPr="00071E65">
        <w:rPr>
          <w:rFonts w:ascii="Times New Roman" w:hAnsi="Times New Roman"/>
          <w:lang w:val="en-US"/>
        </w:rPr>
        <w:t xml:space="preserve"> </w:t>
      </w:r>
      <w:r w:rsidRPr="00071E65">
        <w:rPr>
          <w:rStyle w:val="hps"/>
          <w:rFonts w:ascii="Times New Roman" w:hAnsi="Times New Roman"/>
          <w:lang w:val="en-US"/>
        </w:rPr>
        <w:t>and its</w:t>
      </w:r>
      <w:r w:rsidRPr="00071E65">
        <w:rPr>
          <w:rFonts w:ascii="Times New Roman" w:hAnsi="Times New Roman"/>
          <w:lang w:val="en-US"/>
        </w:rPr>
        <w:t xml:space="preserve"> </w:t>
      </w:r>
      <w:r w:rsidRPr="00071E65">
        <w:rPr>
          <w:rStyle w:val="hps"/>
          <w:rFonts w:ascii="Times New Roman" w:hAnsi="Times New Roman"/>
          <w:lang w:val="en-US"/>
        </w:rPr>
        <w:t>contribution to</w:t>
      </w:r>
      <w:r w:rsidRPr="00071E65">
        <w:rPr>
          <w:rFonts w:ascii="Times New Roman" w:hAnsi="Times New Roman"/>
          <w:lang w:val="en-US"/>
        </w:rPr>
        <w:t xml:space="preserve"> </w:t>
      </w:r>
      <w:r w:rsidRPr="00071E65">
        <w:rPr>
          <w:rStyle w:val="hps"/>
          <w:rFonts w:ascii="Times New Roman" w:hAnsi="Times New Roman"/>
          <w:lang w:val="en-US"/>
        </w:rPr>
        <w:t>the modernization</w:t>
      </w:r>
      <w:r w:rsidRPr="00071E65">
        <w:rPr>
          <w:rFonts w:ascii="Times New Roman" w:hAnsi="Times New Roman"/>
          <w:lang w:val="en-US"/>
        </w:rPr>
        <w:t xml:space="preserve"> </w:t>
      </w:r>
      <w:r w:rsidRPr="00071E65">
        <w:rPr>
          <w:rStyle w:val="hps"/>
          <w:rFonts w:ascii="Times New Roman" w:hAnsi="Times New Roman"/>
          <w:lang w:val="en-US"/>
        </w:rPr>
        <w:t>of</w:t>
      </w:r>
      <w:r w:rsidRPr="00071E65">
        <w:rPr>
          <w:rFonts w:ascii="Times New Roman" w:hAnsi="Times New Roman"/>
          <w:lang w:val="en-US"/>
        </w:rPr>
        <w:t xml:space="preserve"> </w:t>
      </w:r>
      <w:r w:rsidRPr="00071E65">
        <w:rPr>
          <w:rStyle w:val="hps"/>
          <w:rFonts w:ascii="Times New Roman" w:hAnsi="Times New Roman"/>
          <w:lang w:val="en-US"/>
        </w:rPr>
        <w:t>Feira de</w:t>
      </w:r>
      <w:r w:rsidRPr="00071E65">
        <w:rPr>
          <w:rFonts w:ascii="Times New Roman" w:hAnsi="Times New Roman"/>
          <w:lang w:val="en-US"/>
        </w:rPr>
        <w:t xml:space="preserve"> </w:t>
      </w:r>
      <w:r w:rsidRPr="00071E65">
        <w:rPr>
          <w:rStyle w:val="hps"/>
          <w:rFonts w:ascii="Times New Roman" w:hAnsi="Times New Roman"/>
          <w:lang w:val="en-US"/>
        </w:rPr>
        <w:t>Santana</w:t>
      </w:r>
      <w:r w:rsidRPr="00071E65">
        <w:rPr>
          <w:rFonts w:ascii="Times New Roman" w:hAnsi="Times New Roman"/>
          <w:lang w:val="en-US"/>
        </w:rPr>
        <w:t xml:space="preserve">, </w:t>
      </w:r>
      <w:r w:rsidRPr="00071E65">
        <w:rPr>
          <w:rStyle w:val="hps"/>
          <w:rFonts w:ascii="Times New Roman" w:hAnsi="Times New Roman"/>
          <w:lang w:val="en-US"/>
        </w:rPr>
        <w:t>as well</w:t>
      </w:r>
      <w:r w:rsidRPr="00071E65">
        <w:rPr>
          <w:rFonts w:ascii="Times New Roman" w:hAnsi="Times New Roman"/>
          <w:lang w:val="en-US"/>
        </w:rPr>
        <w:t xml:space="preserve"> </w:t>
      </w:r>
      <w:r w:rsidRPr="00071E65">
        <w:rPr>
          <w:rStyle w:val="hps"/>
          <w:rFonts w:ascii="Times New Roman" w:hAnsi="Times New Roman"/>
          <w:lang w:val="en-US"/>
        </w:rPr>
        <w:t>as</w:t>
      </w:r>
      <w:r w:rsidRPr="00071E65">
        <w:rPr>
          <w:rFonts w:ascii="Times New Roman" w:hAnsi="Times New Roman"/>
          <w:lang w:val="en-US"/>
        </w:rPr>
        <w:t xml:space="preserve"> </w:t>
      </w:r>
      <w:r w:rsidRPr="00071E65">
        <w:rPr>
          <w:rStyle w:val="hps"/>
          <w:rFonts w:ascii="Times New Roman" w:hAnsi="Times New Roman"/>
          <w:lang w:val="en-US"/>
        </w:rPr>
        <w:t>the ways</w:t>
      </w:r>
      <w:r w:rsidRPr="00071E65">
        <w:rPr>
          <w:rFonts w:ascii="Times New Roman" w:hAnsi="Times New Roman"/>
          <w:lang w:val="en-US"/>
        </w:rPr>
        <w:t xml:space="preserve"> </w:t>
      </w:r>
      <w:r w:rsidRPr="00071E65">
        <w:rPr>
          <w:rStyle w:val="hps"/>
          <w:rFonts w:ascii="Times New Roman" w:hAnsi="Times New Roman"/>
          <w:lang w:val="en-US"/>
        </w:rPr>
        <w:t>they found</w:t>
      </w:r>
      <w:r w:rsidRPr="00071E65">
        <w:rPr>
          <w:rFonts w:ascii="Times New Roman" w:hAnsi="Times New Roman"/>
          <w:lang w:val="en-US"/>
        </w:rPr>
        <w:t xml:space="preserve"> </w:t>
      </w:r>
      <w:r w:rsidRPr="00071E65">
        <w:rPr>
          <w:rStyle w:val="hps"/>
          <w:rFonts w:ascii="Times New Roman" w:hAnsi="Times New Roman"/>
          <w:lang w:val="en-US"/>
        </w:rPr>
        <w:t>to</w:t>
      </w:r>
      <w:r w:rsidRPr="00071E65">
        <w:rPr>
          <w:rFonts w:ascii="Times New Roman" w:hAnsi="Times New Roman"/>
          <w:lang w:val="en-US"/>
        </w:rPr>
        <w:t xml:space="preserve"> </w:t>
      </w:r>
      <w:r w:rsidRPr="00071E65">
        <w:rPr>
          <w:rStyle w:val="hps"/>
          <w:rFonts w:ascii="Times New Roman" w:hAnsi="Times New Roman"/>
          <w:lang w:val="en-US"/>
        </w:rPr>
        <w:t>develop</w:t>
      </w:r>
      <w:r w:rsidRPr="00071E65">
        <w:rPr>
          <w:rFonts w:ascii="Times New Roman" w:hAnsi="Times New Roman"/>
          <w:lang w:val="en-US"/>
        </w:rPr>
        <w:t xml:space="preserve"> </w:t>
      </w:r>
      <w:r w:rsidRPr="00071E65">
        <w:rPr>
          <w:rStyle w:val="hps"/>
          <w:rFonts w:ascii="Times New Roman" w:hAnsi="Times New Roman"/>
          <w:lang w:val="en-US"/>
        </w:rPr>
        <w:t>a social</w:t>
      </w:r>
      <w:r w:rsidRPr="00071E65">
        <w:rPr>
          <w:rFonts w:ascii="Times New Roman" w:hAnsi="Times New Roman"/>
          <w:lang w:val="en-US"/>
        </w:rPr>
        <w:t xml:space="preserve"> </w:t>
      </w:r>
      <w:r w:rsidRPr="00071E65">
        <w:rPr>
          <w:rStyle w:val="hps"/>
          <w:rFonts w:ascii="Times New Roman" w:hAnsi="Times New Roman"/>
          <w:lang w:val="en-US"/>
        </w:rPr>
        <w:t>work</w:t>
      </w:r>
      <w:r w:rsidRPr="00071E65">
        <w:rPr>
          <w:rFonts w:ascii="Times New Roman" w:hAnsi="Times New Roman"/>
          <w:lang w:val="en-US"/>
        </w:rPr>
        <w:t xml:space="preserve"> </w:t>
      </w:r>
      <w:r w:rsidRPr="00071E65">
        <w:rPr>
          <w:rStyle w:val="hps"/>
          <w:rFonts w:ascii="Times New Roman" w:hAnsi="Times New Roman"/>
          <w:lang w:val="en-US"/>
        </w:rPr>
        <w:t>in</w:t>
      </w:r>
      <w:r w:rsidRPr="00071E65">
        <w:rPr>
          <w:rFonts w:ascii="Times New Roman" w:hAnsi="Times New Roman"/>
          <w:lang w:val="en-US"/>
        </w:rPr>
        <w:t xml:space="preserve"> </w:t>
      </w:r>
      <w:r w:rsidRPr="00071E65">
        <w:rPr>
          <w:rStyle w:val="hps"/>
          <w:rFonts w:ascii="Times New Roman" w:hAnsi="Times New Roman"/>
          <w:lang w:val="en-US"/>
        </w:rPr>
        <w:t>a</w:t>
      </w:r>
      <w:r w:rsidRPr="00071E65">
        <w:rPr>
          <w:rFonts w:ascii="Times New Roman" w:hAnsi="Times New Roman"/>
          <w:lang w:val="en-US"/>
        </w:rPr>
        <w:t xml:space="preserve"> </w:t>
      </w:r>
      <w:r w:rsidRPr="00071E65">
        <w:rPr>
          <w:rStyle w:val="hps"/>
          <w:rFonts w:ascii="Times New Roman" w:hAnsi="Times New Roman"/>
          <w:lang w:val="en-US"/>
        </w:rPr>
        <w:t>difficult moment in the</w:t>
      </w:r>
      <w:r w:rsidRPr="00071E65">
        <w:rPr>
          <w:rFonts w:ascii="Times New Roman" w:hAnsi="Times New Roman"/>
          <w:lang w:val="en-US"/>
        </w:rPr>
        <w:t xml:space="preserve"> </w:t>
      </w:r>
      <w:r w:rsidRPr="00071E65">
        <w:rPr>
          <w:rStyle w:val="hps"/>
          <w:rFonts w:ascii="Times New Roman" w:hAnsi="Times New Roman"/>
          <w:lang w:val="en-US"/>
        </w:rPr>
        <w:t>history</w:t>
      </w:r>
      <w:r w:rsidRPr="00071E65">
        <w:rPr>
          <w:rFonts w:ascii="Times New Roman" w:hAnsi="Times New Roman"/>
          <w:lang w:val="en-US"/>
        </w:rPr>
        <w:t xml:space="preserve"> </w:t>
      </w:r>
      <w:r w:rsidRPr="00071E65">
        <w:rPr>
          <w:rStyle w:val="hps"/>
          <w:rFonts w:ascii="Times New Roman" w:hAnsi="Times New Roman"/>
          <w:lang w:val="en-US"/>
        </w:rPr>
        <w:t>of</w:t>
      </w:r>
      <w:r w:rsidRPr="00071E65">
        <w:rPr>
          <w:rFonts w:ascii="Times New Roman" w:hAnsi="Times New Roman"/>
          <w:lang w:val="en-US"/>
        </w:rPr>
        <w:t xml:space="preserve"> </w:t>
      </w:r>
      <w:r w:rsidRPr="00071E65">
        <w:rPr>
          <w:rStyle w:val="hps"/>
          <w:rFonts w:ascii="Times New Roman" w:hAnsi="Times New Roman"/>
          <w:lang w:val="en-US"/>
        </w:rPr>
        <w:t>this country,</w:t>
      </w:r>
      <w:r w:rsidRPr="00071E65">
        <w:rPr>
          <w:rFonts w:ascii="Times New Roman" w:hAnsi="Times New Roman"/>
          <w:lang w:val="en-US"/>
        </w:rPr>
        <w:t xml:space="preserve"> </w:t>
      </w:r>
      <w:r w:rsidRPr="00071E65">
        <w:rPr>
          <w:rStyle w:val="hps"/>
          <w:rFonts w:ascii="Times New Roman" w:hAnsi="Times New Roman"/>
          <w:lang w:val="en-US"/>
        </w:rPr>
        <w:t>few</w:t>
      </w:r>
      <w:r w:rsidRPr="00071E65">
        <w:rPr>
          <w:rFonts w:ascii="Times New Roman" w:hAnsi="Times New Roman"/>
          <w:lang w:val="en-US"/>
        </w:rPr>
        <w:t xml:space="preserve"> </w:t>
      </w:r>
      <w:r w:rsidRPr="00071E65">
        <w:rPr>
          <w:rStyle w:val="hps"/>
          <w:rFonts w:ascii="Times New Roman" w:hAnsi="Times New Roman"/>
          <w:lang w:val="en-US"/>
        </w:rPr>
        <w:t>democratic spaces</w:t>
      </w:r>
      <w:r w:rsidRPr="00071E65">
        <w:rPr>
          <w:rFonts w:ascii="Times New Roman" w:hAnsi="Times New Roman"/>
          <w:lang w:val="en-US"/>
        </w:rPr>
        <w:t xml:space="preserve">. </w:t>
      </w:r>
      <w:r w:rsidRPr="00071E65">
        <w:rPr>
          <w:rStyle w:val="hps"/>
          <w:rFonts w:ascii="Times New Roman" w:hAnsi="Times New Roman"/>
          <w:lang w:val="en-US"/>
        </w:rPr>
        <w:t>Our</w:t>
      </w:r>
      <w:r w:rsidRPr="00071E65">
        <w:rPr>
          <w:rFonts w:ascii="Times New Roman" w:hAnsi="Times New Roman"/>
          <w:lang w:val="en-US"/>
        </w:rPr>
        <w:t xml:space="preserve"> </w:t>
      </w:r>
      <w:r w:rsidRPr="00071E65">
        <w:rPr>
          <w:rStyle w:val="hps"/>
          <w:rFonts w:ascii="Times New Roman" w:hAnsi="Times New Roman"/>
          <w:lang w:val="en-US"/>
        </w:rPr>
        <w:t>chronological</w:t>
      </w:r>
      <w:r w:rsidRPr="00071E65">
        <w:rPr>
          <w:rFonts w:ascii="Times New Roman" w:hAnsi="Times New Roman"/>
          <w:lang w:val="en-US"/>
        </w:rPr>
        <w:t xml:space="preserve"> </w:t>
      </w:r>
      <w:r w:rsidRPr="00071E65">
        <w:rPr>
          <w:rStyle w:val="hps"/>
          <w:rFonts w:ascii="Times New Roman" w:hAnsi="Times New Roman"/>
          <w:lang w:val="en-US"/>
        </w:rPr>
        <w:t>cut</w:t>
      </w:r>
      <w:r w:rsidRPr="00071E65">
        <w:rPr>
          <w:rFonts w:ascii="Times New Roman" w:hAnsi="Times New Roman"/>
          <w:lang w:val="en-US"/>
        </w:rPr>
        <w:t xml:space="preserve"> </w:t>
      </w:r>
      <w:r w:rsidRPr="00071E65">
        <w:rPr>
          <w:rStyle w:val="hps"/>
          <w:rFonts w:ascii="Times New Roman" w:hAnsi="Times New Roman"/>
          <w:lang w:val="en-US"/>
        </w:rPr>
        <w:t>goes</w:t>
      </w:r>
      <w:r w:rsidRPr="00071E65">
        <w:rPr>
          <w:rFonts w:ascii="Times New Roman" w:hAnsi="Times New Roman"/>
          <w:lang w:val="en-US"/>
        </w:rPr>
        <w:t xml:space="preserve"> </w:t>
      </w:r>
      <w:r w:rsidRPr="00071E65">
        <w:rPr>
          <w:rStyle w:val="hps"/>
          <w:rFonts w:ascii="Times New Roman" w:hAnsi="Times New Roman"/>
          <w:lang w:val="en-US"/>
        </w:rPr>
        <w:t>from 1970 to 1990</w:t>
      </w:r>
      <w:r w:rsidRPr="00071E65">
        <w:rPr>
          <w:rFonts w:ascii="Times New Roman" w:hAnsi="Times New Roman"/>
          <w:lang w:val="en-US"/>
        </w:rPr>
        <w:t xml:space="preserve">. </w:t>
      </w:r>
      <w:r w:rsidRPr="00071E65">
        <w:rPr>
          <w:rStyle w:val="hps"/>
          <w:rFonts w:ascii="Times New Roman" w:hAnsi="Times New Roman"/>
          <w:lang w:val="en-US"/>
        </w:rPr>
        <w:t>We use</w:t>
      </w:r>
      <w:r w:rsidRPr="00071E65">
        <w:rPr>
          <w:rFonts w:ascii="Times New Roman" w:hAnsi="Times New Roman"/>
          <w:lang w:val="en-US"/>
        </w:rPr>
        <w:t xml:space="preserve"> </w:t>
      </w:r>
      <w:r w:rsidRPr="00071E65">
        <w:rPr>
          <w:rStyle w:val="hps"/>
          <w:rFonts w:ascii="Times New Roman" w:hAnsi="Times New Roman"/>
          <w:lang w:val="en-US"/>
        </w:rPr>
        <w:t>the concept of</w:t>
      </w:r>
      <w:r w:rsidRPr="00071E65">
        <w:rPr>
          <w:rFonts w:ascii="Times New Roman" w:hAnsi="Times New Roman"/>
          <w:lang w:val="en-US"/>
        </w:rPr>
        <w:t xml:space="preserve"> </w:t>
      </w:r>
      <w:r w:rsidRPr="00071E65">
        <w:rPr>
          <w:rStyle w:val="hps"/>
          <w:rFonts w:ascii="Times New Roman" w:hAnsi="Times New Roman"/>
          <w:lang w:val="en-US"/>
        </w:rPr>
        <w:t>field</w:t>
      </w:r>
      <w:r w:rsidRPr="00071E65">
        <w:rPr>
          <w:rFonts w:ascii="Times New Roman" w:hAnsi="Times New Roman"/>
          <w:lang w:val="en-US"/>
        </w:rPr>
        <w:t xml:space="preserve"> </w:t>
      </w:r>
      <w:r w:rsidRPr="00071E65">
        <w:rPr>
          <w:rStyle w:val="hps"/>
          <w:rFonts w:ascii="Times New Roman" w:hAnsi="Times New Roman"/>
          <w:lang w:val="en-US"/>
        </w:rPr>
        <w:t>of</w:t>
      </w:r>
      <w:r w:rsidRPr="00071E65">
        <w:rPr>
          <w:rFonts w:ascii="Times New Roman" w:hAnsi="Times New Roman"/>
          <w:lang w:val="en-US"/>
        </w:rPr>
        <w:t xml:space="preserve"> </w:t>
      </w:r>
      <w:r w:rsidRPr="00071E65">
        <w:rPr>
          <w:rStyle w:val="hps"/>
          <w:rFonts w:ascii="Times New Roman" w:hAnsi="Times New Roman"/>
          <w:lang w:val="en-US"/>
        </w:rPr>
        <w:t>the sociologist</w:t>
      </w:r>
      <w:r w:rsidRPr="00071E65">
        <w:rPr>
          <w:rFonts w:ascii="Times New Roman" w:hAnsi="Times New Roman"/>
          <w:lang w:val="en-US"/>
        </w:rPr>
        <w:t xml:space="preserve"> </w:t>
      </w:r>
      <w:r w:rsidRPr="00071E65">
        <w:rPr>
          <w:rStyle w:val="hps"/>
          <w:rFonts w:ascii="Times New Roman" w:hAnsi="Times New Roman"/>
          <w:lang w:val="en-US"/>
        </w:rPr>
        <w:t>Pierre</w:t>
      </w:r>
      <w:r w:rsidRPr="00071E65">
        <w:rPr>
          <w:rFonts w:ascii="Times New Roman" w:hAnsi="Times New Roman"/>
          <w:lang w:val="en-US"/>
        </w:rPr>
        <w:t xml:space="preserve"> </w:t>
      </w:r>
      <w:r w:rsidRPr="00071E65">
        <w:rPr>
          <w:rStyle w:val="hps"/>
          <w:rFonts w:ascii="Times New Roman" w:hAnsi="Times New Roman"/>
          <w:lang w:val="en-US"/>
        </w:rPr>
        <w:t>Bourdieu</w:t>
      </w:r>
      <w:r w:rsidRPr="00071E65">
        <w:rPr>
          <w:rFonts w:ascii="Times New Roman" w:hAnsi="Times New Roman"/>
          <w:lang w:val="en-US"/>
        </w:rPr>
        <w:t xml:space="preserve">'s </w:t>
      </w:r>
      <w:r w:rsidRPr="00071E65">
        <w:rPr>
          <w:rStyle w:val="hps"/>
          <w:rFonts w:ascii="Times New Roman" w:hAnsi="Times New Roman"/>
          <w:lang w:val="en-US"/>
        </w:rPr>
        <w:t>book</w:t>
      </w:r>
      <w:r w:rsidRPr="00071E65">
        <w:rPr>
          <w:rFonts w:ascii="Times New Roman" w:hAnsi="Times New Roman"/>
          <w:lang w:val="en-US"/>
        </w:rPr>
        <w:t xml:space="preserve"> </w:t>
      </w:r>
      <w:r w:rsidRPr="00071E65">
        <w:rPr>
          <w:rStyle w:val="hps"/>
          <w:rFonts w:ascii="Times New Roman" w:hAnsi="Times New Roman"/>
          <w:lang w:val="en-US"/>
        </w:rPr>
        <w:t>The</w:t>
      </w:r>
      <w:r w:rsidRPr="00071E65">
        <w:rPr>
          <w:rFonts w:ascii="Times New Roman" w:hAnsi="Times New Roman"/>
          <w:lang w:val="en-US"/>
        </w:rPr>
        <w:t xml:space="preserve"> </w:t>
      </w:r>
      <w:r w:rsidRPr="00071E65">
        <w:rPr>
          <w:rStyle w:val="hps"/>
          <w:rFonts w:ascii="Times New Roman" w:hAnsi="Times New Roman"/>
          <w:lang w:val="en-US"/>
        </w:rPr>
        <w:t>Economics</w:t>
      </w:r>
      <w:r w:rsidRPr="00071E65">
        <w:rPr>
          <w:rFonts w:ascii="Times New Roman" w:hAnsi="Times New Roman"/>
          <w:lang w:val="en-US"/>
        </w:rPr>
        <w:t xml:space="preserve"> </w:t>
      </w:r>
      <w:r w:rsidRPr="00071E65">
        <w:rPr>
          <w:rStyle w:val="hps"/>
          <w:rFonts w:ascii="Times New Roman" w:hAnsi="Times New Roman"/>
          <w:lang w:val="en-US"/>
        </w:rPr>
        <w:t>of</w:t>
      </w:r>
      <w:r w:rsidRPr="00071E65">
        <w:rPr>
          <w:rFonts w:ascii="Times New Roman" w:hAnsi="Times New Roman"/>
          <w:lang w:val="en-US"/>
        </w:rPr>
        <w:t xml:space="preserve"> </w:t>
      </w:r>
      <w:r w:rsidRPr="00071E65">
        <w:rPr>
          <w:rStyle w:val="hps"/>
          <w:rFonts w:ascii="Times New Roman" w:hAnsi="Times New Roman"/>
          <w:lang w:val="en-US"/>
        </w:rPr>
        <w:t>Symbolic</w:t>
      </w:r>
      <w:r w:rsidRPr="00071E65">
        <w:rPr>
          <w:rFonts w:ascii="Times New Roman" w:hAnsi="Times New Roman"/>
          <w:lang w:val="en-US"/>
        </w:rPr>
        <w:t xml:space="preserve"> </w:t>
      </w:r>
      <w:r w:rsidRPr="00071E65">
        <w:rPr>
          <w:rStyle w:val="hps"/>
          <w:rFonts w:ascii="Times New Roman" w:hAnsi="Times New Roman"/>
          <w:lang w:val="en-US"/>
        </w:rPr>
        <w:t>Exchange</w:t>
      </w:r>
      <w:r w:rsidRPr="00071E65">
        <w:rPr>
          <w:rFonts w:ascii="Times New Roman" w:hAnsi="Times New Roman"/>
          <w:lang w:val="en-US"/>
        </w:rPr>
        <w:t xml:space="preserve"> </w:t>
      </w:r>
      <w:r w:rsidRPr="00071E65">
        <w:rPr>
          <w:rStyle w:val="hps"/>
          <w:rFonts w:ascii="Times New Roman" w:hAnsi="Times New Roman"/>
          <w:lang w:val="en-US"/>
        </w:rPr>
        <w:t>(2005</w:t>
      </w:r>
      <w:r w:rsidRPr="00071E65">
        <w:rPr>
          <w:rFonts w:ascii="Times New Roman" w:hAnsi="Times New Roman"/>
          <w:lang w:val="en-US"/>
        </w:rPr>
        <w:t xml:space="preserve">) </w:t>
      </w:r>
      <w:r w:rsidRPr="00071E65">
        <w:rPr>
          <w:rStyle w:val="hps"/>
          <w:rFonts w:ascii="Times New Roman" w:hAnsi="Times New Roman"/>
          <w:lang w:val="en-US"/>
        </w:rPr>
        <w:t>and</w:t>
      </w:r>
      <w:r w:rsidRPr="00071E65">
        <w:rPr>
          <w:rFonts w:ascii="Times New Roman" w:hAnsi="Times New Roman"/>
          <w:lang w:val="en-US"/>
        </w:rPr>
        <w:t xml:space="preserve"> </w:t>
      </w:r>
      <w:r w:rsidRPr="00071E65">
        <w:rPr>
          <w:rStyle w:val="hps"/>
          <w:rFonts w:ascii="Times New Roman" w:hAnsi="Times New Roman"/>
          <w:lang w:val="en-US"/>
        </w:rPr>
        <w:t>the conception of</w:t>
      </w:r>
      <w:r w:rsidRPr="00071E65">
        <w:rPr>
          <w:rFonts w:ascii="Times New Roman" w:hAnsi="Times New Roman"/>
          <w:lang w:val="en-US"/>
        </w:rPr>
        <w:t xml:space="preserve"> </w:t>
      </w:r>
      <w:r w:rsidRPr="00071E65">
        <w:rPr>
          <w:rStyle w:val="hps"/>
          <w:rFonts w:ascii="Times New Roman" w:hAnsi="Times New Roman"/>
          <w:lang w:val="en-US"/>
        </w:rPr>
        <w:t>the centrality of work</w:t>
      </w:r>
      <w:r w:rsidRPr="00071E65">
        <w:rPr>
          <w:rFonts w:ascii="Times New Roman" w:hAnsi="Times New Roman"/>
          <w:lang w:val="en-US"/>
        </w:rPr>
        <w:t xml:space="preserve">, present </w:t>
      </w:r>
      <w:r w:rsidRPr="00071E65">
        <w:rPr>
          <w:rStyle w:val="hps"/>
          <w:rFonts w:ascii="Times New Roman" w:hAnsi="Times New Roman"/>
          <w:lang w:val="en-US"/>
        </w:rPr>
        <w:t>in</w:t>
      </w:r>
      <w:r w:rsidRPr="00071E65">
        <w:rPr>
          <w:rFonts w:ascii="Times New Roman" w:hAnsi="Times New Roman"/>
          <w:lang w:val="en-US"/>
        </w:rPr>
        <w:t xml:space="preserve"> </w:t>
      </w:r>
      <w:r w:rsidRPr="00071E65">
        <w:rPr>
          <w:rStyle w:val="hps"/>
          <w:rFonts w:ascii="Times New Roman" w:hAnsi="Times New Roman"/>
          <w:lang w:val="en-US"/>
        </w:rPr>
        <w:t>The</w:t>
      </w:r>
      <w:r w:rsidRPr="00071E65">
        <w:rPr>
          <w:rFonts w:ascii="Times New Roman" w:hAnsi="Times New Roman"/>
          <w:lang w:val="en-US"/>
        </w:rPr>
        <w:t xml:space="preserve"> </w:t>
      </w:r>
      <w:r w:rsidRPr="00071E65">
        <w:rPr>
          <w:rStyle w:val="hps"/>
          <w:rFonts w:ascii="Times New Roman" w:hAnsi="Times New Roman"/>
          <w:lang w:val="en-US"/>
        </w:rPr>
        <w:t>Protestant Ethic</w:t>
      </w:r>
      <w:r w:rsidRPr="00071E65">
        <w:rPr>
          <w:rFonts w:ascii="Times New Roman" w:hAnsi="Times New Roman"/>
          <w:lang w:val="en-US"/>
        </w:rPr>
        <w:t xml:space="preserve"> </w:t>
      </w:r>
      <w:r w:rsidRPr="00071E65">
        <w:rPr>
          <w:rStyle w:val="hps"/>
          <w:rFonts w:ascii="Times New Roman" w:hAnsi="Times New Roman"/>
          <w:lang w:val="en-US"/>
        </w:rPr>
        <w:t>and</w:t>
      </w:r>
      <w:r w:rsidRPr="00071E65">
        <w:rPr>
          <w:rFonts w:ascii="Times New Roman" w:hAnsi="Times New Roman"/>
          <w:lang w:val="en-US"/>
        </w:rPr>
        <w:t xml:space="preserve"> </w:t>
      </w:r>
      <w:r w:rsidRPr="00071E65">
        <w:rPr>
          <w:rStyle w:val="hps"/>
          <w:rFonts w:ascii="Times New Roman" w:hAnsi="Times New Roman"/>
          <w:lang w:val="en-US"/>
        </w:rPr>
        <w:t>the Spirit</w:t>
      </w:r>
      <w:r w:rsidRPr="00071E65">
        <w:rPr>
          <w:rFonts w:ascii="Times New Roman" w:hAnsi="Times New Roman"/>
          <w:lang w:val="en-US"/>
        </w:rPr>
        <w:t xml:space="preserve"> </w:t>
      </w:r>
      <w:r w:rsidRPr="00071E65">
        <w:rPr>
          <w:rStyle w:val="hps"/>
          <w:rFonts w:ascii="Times New Roman" w:hAnsi="Times New Roman"/>
          <w:lang w:val="en-US"/>
        </w:rPr>
        <w:t>of</w:t>
      </w:r>
      <w:r w:rsidRPr="00071E65">
        <w:rPr>
          <w:rFonts w:ascii="Times New Roman" w:hAnsi="Times New Roman"/>
          <w:lang w:val="en-US"/>
        </w:rPr>
        <w:t xml:space="preserve"> </w:t>
      </w:r>
      <w:r w:rsidRPr="00071E65">
        <w:rPr>
          <w:rStyle w:val="hps"/>
          <w:rFonts w:ascii="Times New Roman" w:hAnsi="Times New Roman"/>
          <w:lang w:val="en-US"/>
        </w:rPr>
        <w:t>Capitalism</w:t>
      </w:r>
      <w:r w:rsidRPr="00071E65">
        <w:rPr>
          <w:rFonts w:ascii="Times New Roman" w:hAnsi="Times New Roman"/>
          <w:lang w:val="en-US"/>
        </w:rPr>
        <w:t xml:space="preserve"> </w:t>
      </w:r>
      <w:r w:rsidRPr="00071E65">
        <w:rPr>
          <w:rStyle w:val="hps"/>
          <w:rFonts w:ascii="Times New Roman" w:hAnsi="Times New Roman"/>
          <w:lang w:val="en-US"/>
        </w:rPr>
        <w:t>(1967</w:t>
      </w:r>
      <w:r w:rsidRPr="00071E65">
        <w:rPr>
          <w:rFonts w:ascii="Times New Roman" w:hAnsi="Times New Roman"/>
          <w:lang w:val="en-US"/>
        </w:rPr>
        <w:t xml:space="preserve">) </w:t>
      </w:r>
      <w:r w:rsidRPr="00071E65">
        <w:rPr>
          <w:rStyle w:val="hps"/>
          <w:rFonts w:ascii="Times New Roman" w:hAnsi="Times New Roman"/>
          <w:lang w:val="en-US"/>
        </w:rPr>
        <w:t>Max</w:t>
      </w:r>
      <w:r w:rsidRPr="00071E65">
        <w:rPr>
          <w:rFonts w:ascii="Times New Roman" w:hAnsi="Times New Roman"/>
          <w:lang w:val="en-US"/>
        </w:rPr>
        <w:t xml:space="preserve"> </w:t>
      </w:r>
      <w:r w:rsidRPr="00071E65">
        <w:rPr>
          <w:rStyle w:val="hps"/>
          <w:rFonts w:ascii="Times New Roman" w:hAnsi="Times New Roman"/>
          <w:lang w:val="en-US"/>
        </w:rPr>
        <w:t>Weber. Como</w:t>
      </w:r>
      <w:r w:rsidRPr="00071E65">
        <w:rPr>
          <w:rFonts w:ascii="Times New Roman" w:hAnsi="Times New Roman"/>
          <w:lang w:val="en-US"/>
        </w:rPr>
        <w:t xml:space="preserve"> </w:t>
      </w:r>
      <w:r w:rsidRPr="00071E65">
        <w:rPr>
          <w:rStyle w:val="hps"/>
          <w:rFonts w:ascii="Times New Roman" w:hAnsi="Times New Roman"/>
          <w:lang w:val="en-US"/>
        </w:rPr>
        <w:t>sources</w:t>
      </w:r>
      <w:r w:rsidRPr="00071E65">
        <w:rPr>
          <w:rFonts w:ascii="Times New Roman" w:hAnsi="Times New Roman"/>
          <w:lang w:val="en-US"/>
        </w:rPr>
        <w:t xml:space="preserve"> </w:t>
      </w:r>
      <w:r w:rsidRPr="00071E65">
        <w:rPr>
          <w:rStyle w:val="hps"/>
          <w:rFonts w:ascii="Times New Roman" w:hAnsi="Times New Roman"/>
          <w:lang w:val="en-US"/>
        </w:rPr>
        <w:t>work</w:t>
      </w:r>
      <w:r w:rsidRPr="00071E65">
        <w:rPr>
          <w:rFonts w:ascii="Times New Roman" w:hAnsi="Times New Roman"/>
          <w:lang w:val="en-US"/>
        </w:rPr>
        <w:t xml:space="preserve"> </w:t>
      </w:r>
      <w:r w:rsidRPr="00071E65">
        <w:rPr>
          <w:rStyle w:val="hps"/>
          <w:rFonts w:ascii="Times New Roman" w:hAnsi="Times New Roman"/>
          <w:lang w:val="en-US"/>
        </w:rPr>
        <w:t>with</w:t>
      </w:r>
      <w:r w:rsidRPr="00071E65">
        <w:rPr>
          <w:rFonts w:ascii="Times New Roman" w:hAnsi="Times New Roman"/>
          <w:lang w:val="en-US"/>
        </w:rPr>
        <w:t xml:space="preserve"> </w:t>
      </w:r>
      <w:r w:rsidRPr="00071E65">
        <w:rPr>
          <w:rStyle w:val="hps"/>
          <w:rFonts w:ascii="Times New Roman" w:hAnsi="Times New Roman"/>
          <w:lang w:val="en-US"/>
        </w:rPr>
        <w:t>newspapers</w:t>
      </w:r>
      <w:r w:rsidRPr="00071E65">
        <w:rPr>
          <w:rFonts w:ascii="Times New Roman" w:hAnsi="Times New Roman"/>
          <w:lang w:val="en-US"/>
        </w:rPr>
        <w:t xml:space="preserve"> </w:t>
      </w:r>
      <w:r w:rsidRPr="00071E65">
        <w:rPr>
          <w:rStyle w:val="hps"/>
          <w:rFonts w:ascii="Times New Roman" w:hAnsi="Times New Roman"/>
          <w:lang w:val="en-US"/>
        </w:rPr>
        <w:t>site,</w:t>
      </w:r>
      <w:r w:rsidRPr="00071E65">
        <w:rPr>
          <w:rFonts w:ascii="Times New Roman" w:hAnsi="Times New Roman"/>
          <w:lang w:val="en-US"/>
        </w:rPr>
        <w:t xml:space="preserve"> </w:t>
      </w:r>
      <w:r w:rsidRPr="00071E65">
        <w:rPr>
          <w:rStyle w:val="hps"/>
          <w:rFonts w:ascii="Times New Roman" w:hAnsi="Times New Roman"/>
          <w:lang w:val="en-US"/>
        </w:rPr>
        <w:t>some</w:t>
      </w:r>
      <w:r w:rsidRPr="00071E65">
        <w:rPr>
          <w:rFonts w:ascii="Times New Roman" w:hAnsi="Times New Roman"/>
          <w:lang w:val="en-US"/>
        </w:rPr>
        <w:t xml:space="preserve"> </w:t>
      </w:r>
      <w:r w:rsidRPr="00071E65">
        <w:rPr>
          <w:rStyle w:val="hps"/>
          <w:rFonts w:ascii="Times New Roman" w:hAnsi="Times New Roman"/>
          <w:lang w:val="en-US"/>
        </w:rPr>
        <w:t>memories</w:t>
      </w:r>
      <w:r w:rsidRPr="00071E65">
        <w:rPr>
          <w:rFonts w:ascii="Times New Roman" w:hAnsi="Times New Roman"/>
          <w:lang w:val="en-US"/>
        </w:rPr>
        <w:t xml:space="preserve"> </w:t>
      </w:r>
      <w:r w:rsidRPr="00071E65">
        <w:rPr>
          <w:rStyle w:val="hps"/>
          <w:rFonts w:ascii="Times New Roman" w:hAnsi="Times New Roman"/>
          <w:lang w:val="en-US"/>
        </w:rPr>
        <w:t>and</w:t>
      </w:r>
      <w:r w:rsidRPr="00071E65">
        <w:rPr>
          <w:rFonts w:ascii="Times New Roman" w:hAnsi="Times New Roman"/>
          <w:lang w:val="en-US"/>
        </w:rPr>
        <w:t xml:space="preserve"> </w:t>
      </w:r>
      <w:r w:rsidRPr="00071E65">
        <w:rPr>
          <w:rStyle w:val="hps"/>
          <w:rFonts w:ascii="Times New Roman" w:hAnsi="Times New Roman"/>
          <w:lang w:val="en-US"/>
        </w:rPr>
        <w:t>testimonies</w:t>
      </w:r>
      <w:r w:rsidRPr="00071E65">
        <w:rPr>
          <w:rFonts w:ascii="Times New Roman" w:hAnsi="Times New Roman"/>
          <w:lang w:val="en-US"/>
        </w:rPr>
        <w:t xml:space="preserve"> </w:t>
      </w:r>
      <w:r w:rsidRPr="00071E65">
        <w:rPr>
          <w:rStyle w:val="hps"/>
          <w:rFonts w:ascii="Times New Roman" w:hAnsi="Times New Roman"/>
          <w:lang w:val="en-US"/>
        </w:rPr>
        <w:t>of those involved</w:t>
      </w:r>
      <w:r w:rsidRPr="00071E65">
        <w:rPr>
          <w:rFonts w:ascii="Times New Roman" w:hAnsi="Times New Roman"/>
          <w:lang w:val="en-US"/>
        </w:rPr>
        <w:t xml:space="preserve"> </w:t>
      </w:r>
      <w:r w:rsidRPr="00071E65">
        <w:rPr>
          <w:rStyle w:val="hps"/>
          <w:rFonts w:ascii="Times New Roman" w:hAnsi="Times New Roman"/>
          <w:lang w:val="en-US"/>
        </w:rPr>
        <w:t>in</w:t>
      </w:r>
      <w:r w:rsidRPr="00071E65">
        <w:rPr>
          <w:rFonts w:ascii="Times New Roman" w:hAnsi="Times New Roman"/>
          <w:lang w:val="en-US"/>
        </w:rPr>
        <w:t xml:space="preserve"> </w:t>
      </w:r>
      <w:r w:rsidRPr="00071E65">
        <w:rPr>
          <w:rStyle w:val="hps"/>
          <w:rFonts w:ascii="Times New Roman" w:hAnsi="Times New Roman"/>
          <w:lang w:val="en-US"/>
        </w:rPr>
        <w:t>social</w:t>
      </w:r>
      <w:r w:rsidRPr="00071E65">
        <w:rPr>
          <w:rFonts w:ascii="Times New Roman" w:hAnsi="Times New Roman"/>
          <w:lang w:val="en-US"/>
        </w:rPr>
        <w:t xml:space="preserve"> </w:t>
      </w:r>
      <w:r w:rsidRPr="00071E65">
        <w:rPr>
          <w:rStyle w:val="hps"/>
          <w:rFonts w:ascii="Times New Roman" w:hAnsi="Times New Roman"/>
          <w:lang w:val="en-US"/>
        </w:rPr>
        <w:t>projects</w:t>
      </w:r>
      <w:r w:rsidRPr="00071E65">
        <w:rPr>
          <w:rFonts w:ascii="Times New Roman" w:hAnsi="Times New Roman"/>
          <w:lang w:val="en-US"/>
        </w:rPr>
        <w:t>.</w:t>
      </w:r>
    </w:p>
    <w:p w:rsidR="007B2BAB" w:rsidRPr="00813B40" w:rsidRDefault="007B2BAB" w:rsidP="00813B40">
      <w:pPr>
        <w:spacing w:after="0" w:line="240" w:lineRule="auto"/>
        <w:jc w:val="both"/>
        <w:rPr>
          <w:rFonts w:ascii="Times New Roman" w:hAnsi="Times New Roman"/>
          <w:lang w:eastAsia="pt-BR"/>
        </w:rPr>
      </w:pPr>
      <w:r w:rsidRPr="00071E65">
        <w:rPr>
          <w:rFonts w:ascii="Times New Roman" w:hAnsi="Times New Roman"/>
          <w:b/>
          <w:lang w:eastAsia="pt-BR"/>
        </w:rPr>
        <w:t>Keywords</w:t>
      </w:r>
      <w:r>
        <w:rPr>
          <w:rFonts w:ascii="Times New Roman" w:hAnsi="Times New Roman"/>
          <w:lang w:eastAsia="pt-BR"/>
        </w:rPr>
        <w:t>: Presbyterian;</w:t>
      </w:r>
      <w:r w:rsidRPr="00813B40">
        <w:rPr>
          <w:rFonts w:ascii="Times New Roman" w:hAnsi="Times New Roman"/>
          <w:lang w:eastAsia="pt-BR"/>
        </w:rPr>
        <w:t xml:space="preserve"> Ecumenism</w:t>
      </w:r>
      <w:r>
        <w:rPr>
          <w:rFonts w:ascii="Times New Roman" w:hAnsi="Times New Roman"/>
          <w:lang w:eastAsia="pt-BR"/>
        </w:rPr>
        <w:t>; Feira de Santana;</w:t>
      </w:r>
      <w:r w:rsidRPr="00813B40">
        <w:rPr>
          <w:rFonts w:ascii="Times New Roman" w:hAnsi="Times New Roman"/>
          <w:lang w:eastAsia="pt-BR"/>
        </w:rPr>
        <w:t xml:space="preserve"> Modernization</w:t>
      </w:r>
      <w:r>
        <w:rPr>
          <w:rFonts w:ascii="Times New Roman" w:hAnsi="Times New Roman"/>
          <w:lang w:eastAsia="pt-BR"/>
        </w:rPr>
        <w:t>.</w:t>
      </w:r>
    </w:p>
    <w:p w:rsidR="007B2BAB" w:rsidRPr="00813B40" w:rsidRDefault="007B2BAB" w:rsidP="00813B40">
      <w:pPr>
        <w:spacing w:after="0" w:line="240" w:lineRule="auto"/>
        <w:jc w:val="both"/>
        <w:rPr>
          <w:rFonts w:ascii="Times New Roman" w:hAnsi="Times New Roman"/>
          <w:lang w:eastAsia="pt-BR"/>
        </w:rPr>
      </w:pPr>
    </w:p>
    <w:p w:rsidR="007B2BAB" w:rsidRPr="00813B40" w:rsidRDefault="007B2BAB" w:rsidP="00813B40">
      <w:pPr>
        <w:spacing w:after="0" w:line="360" w:lineRule="auto"/>
        <w:rPr>
          <w:rFonts w:ascii="Times New Roman" w:hAnsi="Times New Roman"/>
          <w:b/>
          <w:i/>
          <w:sz w:val="24"/>
          <w:szCs w:val="24"/>
          <w:u w:val="single"/>
        </w:rPr>
      </w:pPr>
    </w:p>
    <w:p w:rsidR="007B2BAB" w:rsidRPr="00D231DF" w:rsidRDefault="007B2BAB" w:rsidP="00813B40">
      <w:pPr>
        <w:spacing w:after="0" w:line="360" w:lineRule="auto"/>
        <w:rPr>
          <w:rFonts w:ascii="Times New Roman" w:hAnsi="Times New Roman"/>
          <w:b/>
          <w:sz w:val="24"/>
          <w:szCs w:val="24"/>
        </w:rPr>
      </w:pPr>
      <w:r w:rsidRPr="00071E65">
        <w:rPr>
          <w:rFonts w:ascii="Times New Roman" w:hAnsi="Times New Roman"/>
          <w:b/>
          <w:sz w:val="24"/>
          <w:szCs w:val="24"/>
        </w:rPr>
        <w:t>Introdução</w:t>
      </w:r>
    </w:p>
    <w:p w:rsidR="007B2BAB" w:rsidRDefault="007B2BAB" w:rsidP="00813B40">
      <w:pPr>
        <w:spacing w:after="0" w:line="360" w:lineRule="auto"/>
        <w:ind w:firstLine="567"/>
        <w:jc w:val="both"/>
        <w:rPr>
          <w:rFonts w:ascii="Times New Roman" w:hAnsi="Times New Roman"/>
          <w:sz w:val="24"/>
          <w:szCs w:val="24"/>
        </w:rPr>
      </w:pPr>
      <w:r>
        <w:rPr>
          <w:rFonts w:ascii="Times New Roman" w:hAnsi="Times New Roman"/>
          <w:sz w:val="24"/>
          <w:szCs w:val="24"/>
        </w:rPr>
        <w:t xml:space="preserve">Esta comunicação tem por objetivo refletir sobre o trabalho social realizado por um grupo de presbiterianos progressistas e ecumênicos em Feira de Santana e a sua contribuição para o processo de modernização do município. Para nortear a discussão, usamos a concepção de </w:t>
      </w:r>
      <w:r>
        <w:rPr>
          <w:rFonts w:ascii="Times New Roman" w:hAnsi="Times New Roman"/>
          <w:i/>
          <w:sz w:val="24"/>
          <w:szCs w:val="24"/>
        </w:rPr>
        <w:t>campo religioso,</w:t>
      </w:r>
      <w:r>
        <w:rPr>
          <w:rFonts w:ascii="Times New Roman" w:hAnsi="Times New Roman"/>
          <w:sz w:val="24"/>
          <w:szCs w:val="24"/>
        </w:rPr>
        <w:t xml:space="preserve"> do sociólogo francês Pierre Bourdieu,</w:t>
      </w:r>
      <w:r>
        <w:rPr>
          <w:rFonts w:ascii="Times New Roman" w:hAnsi="Times New Roman"/>
          <w:i/>
          <w:sz w:val="24"/>
          <w:szCs w:val="24"/>
        </w:rPr>
        <w:t xml:space="preserve"> </w:t>
      </w:r>
      <w:r>
        <w:rPr>
          <w:rFonts w:ascii="Times New Roman" w:hAnsi="Times New Roman"/>
          <w:sz w:val="24"/>
          <w:szCs w:val="24"/>
        </w:rPr>
        <w:t xml:space="preserve">presente em </w:t>
      </w:r>
      <w:r w:rsidRPr="006B7E86">
        <w:rPr>
          <w:rFonts w:ascii="Times New Roman" w:hAnsi="Times New Roman"/>
          <w:i/>
          <w:sz w:val="24"/>
          <w:szCs w:val="24"/>
        </w:rPr>
        <w:t xml:space="preserve">A Economia das Trocas Simbólicas </w:t>
      </w:r>
      <w:r>
        <w:rPr>
          <w:rFonts w:ascii="Times New Roman" w:hAnsi="Times New Roman"/>
          <w:sz w:val="24"/>
          <w:szCs w:val="24"/>
        </w:rPr>
        <w:t xml:space="preserve">(2005) e a concepção de </w:t>
      </w:r>
      <w:r>
        <w:rPr>
          <w:rFonts w:ascii="Times New Roman" w:hAnsi="Times New Roman"/>
          <w:i/>
          <w:sz w:val="24"/>
          <w:szCs w:val="24"/>
        </w:rPr>
        <w:t>centralidade do trabalho</w:t>
      </w:r>
      <w:r>
        <w:rPr>
          <w:rFonts w:ascii="Times New Roman" w:hAnsi="Times New Roman"/>
          <w:sz w:val="24"/>
          <w:szCs w:val="24"/>
        </w:rPr>
        <w:t xml:space="preserve">, presente em </w:t>
      </w:r>
      <w:r>
        <w:rPr>
          <w:rFonts w:ascii="Times New Roman" w:hAnsi="Times New Roman"/>
          <w:i/>
          <w:sz w:val="24"/>
          <w:szCs w:val="24"/>
        </w:rPr>
        <w:t xml:space="preserve">A Ética Protestante e o Espírito do Capitalismo </w:t>
      </w:r>
      <w:r>
        <w:rPr>
          <w:rFonts w:ascii="Times New Roman" w:hAnsi="Times New Roman"/>
          <w:sz w:val="24"/>
          <w:szCs w:val="24"/>
        </w:rPr>
        <w:t xml:space="preserve">(1967) de Max Weber. A nossa análise perpassa pela conjuntura modernizante em que os presbiterianos ecumênicos agiram e a forma como eles apoiaram os projetos de transformação da sociedade feirense. </w:t>
      </w:r>
    </w:p>
    <w:p w:rsidR="007B2BAB" w:rsidRDefault="007B2BAB" w:rsidP="00813B40">
      <w:pPr>
        <w:spacing w:after="0" w:line="360" w:lineRule="auto"/>
        <w:ind w:firstLine="567"/>
        <w:jc w:val="both"/>
        <w:rPr>
          <w:rFonts w:ascii="Times New Roman" w:hAnsi="Times New Roman"/>
          <w:sz w:val="24"/>
          <w:szCs w:val="24"/>
        </w:rPr>
      </w:pPr>
      <w:r w:rsidRPr="00DF552F">
        <w:rPr>
          <w:rFonts w:ascii="Times New Roman" w:hAnsi="Times New Roman"/>
          <w:sz w:val="24"/>
          <w:szCs w:val="24"/>
        </w:rPr>
        <w:t>D</w:t>
      </w:r>
      <w:r>
        <w:rPr>
          <w:rFonts w:ascii="Times New Roman" w:hAnsi="Times New Roman"/>
          <w:sz w:val="24"/>
          <w:szCs w:val="24"/>
        </w:rPr>
        <w:t xml:space="preserve">estacamos que o tipo de modernização implantado </w:t>
      </w:r>
      <w:r w:rsidRPr="00DF552F">
        <w:rPr>
          <w:rFonts w:ascii="Times New Roman" w:hAnsi="Times New Roman"/>
          <w:sz w:val="24"/>
          <w:szCs w:val="24"/>
        </w:rPr>
        <w:t>em Feira de Sant</w:t>
      </w:r>
      <w:r>
        <w:rPr>
          <w:rFonts w:ascii="Times New Roman" w:hAnsi="Times New Roman"/>
          <w:sz w:val="24"/>
          <w:szCs w:val="24"/>
        </w:rPr>
        <w:t>ana, e possivelmente em todo o P</w:t>
      </w:r>
      <w:r w:rsidRPr="00DF552F">
        <w:rPr>
          <w:rFonts w:ascii="Times New Roman" w:hAnsi="Times New Roman"/>
          <w:sz w:val="24"/>
          <w:szCs w:val="24"/>
        </w:rPr>
        <w:t>aís no mesmo contexto, “não pretendia (nem poderia) modificar (...) as antigas estruturas de poder econômico e político, arraigadas no campo e nas pequenas cidades do interior do país”</w:t>
      </w:r>
      <w:r>
        <w:rPr>
          <w:rFonts w:ascii="Times New Roman" w:hAnsi="Times New Roman"/>
          <w:sz w:val="24"/>
          <w:szCs w:val="24"/>
        </w:rPr>
        <w:t xml:space="preserve"> (Cruz, 1999, p.</w:t>
      </w:r>
      <w:r w:rsidRPr="00DF552F">
        <w:rPr>
          <w:rFonts w:ascii="Times New Roman" w:hAnsi="Times New Roman"/>
          <w:sz w:val="24"/>
          <w:szCs w:val="24"/>
        </w:rPr>
        <w:t xml:space="preserve"> 220), não visava à melhoria dos amplos setores da população, mas a acumulação de capital. Embora sua esfera central seja a indústria, do ponto de vista político ela teve um caráter conservador</w:t>
      </w:r>
      <w:r>
        <w:rPr>
          <w:rFonts w:ascii="Times New Roman" w:hAnsi="Times New Roman"/>
          <w:sz w:val="24"/>
          <w:szCs w:val="24"/>
        </w:rPr>
        <w:t xml:space="preserve"> </w:t>
      </w:r>
      <w:r>
        <w:rPr>
          <w:rStyle w:val="EndnoteReference"/>
          <w:rFonts w:ascii="Times New Roman" w:hAnsi="Times New Roman"/>
          <w:sz w:val="24"/>
          <w:szCs w:val="24"/>
        </w:rPr>
        <w:endnoteReference w:id="1"/>
      </w:r>
      <w:r>
        <w:rPr>
          <w:rFonts w:ascii="Times New Roman" w:hAnsi="Times New Roman"/>
          <w:sz w:val="24"/>
          <w:szCs w:val="24"/>
        </w:rPr>
        <w:t xml:space="preserve"> </w:t>
      </w:r>
      <w:r w:rsidRPr="00DF552F">
        <w:rPr>
          <w:rFonts w:ascii="Times New Roman" w:hAnsi="Times New Roman"/>
          <w:sz w:val="24"/>
          <w:szCs w:val="24"/>
        </w:rPr>
        <w:t>e atingiu e transformou em diversos aspectos as formas tradicionais das relações sociais.</w:t>
      </w:r>
    </w:p>
    <w:p w:rsidR="007B2BAB" w:rsidRDefault="007B2BAB" w:rsidP="00813B40">
      <w:pPr>
        <w:spacing w:after="0" w:line="360" w:lineRule="auto"/>
        <w:ind w:firstLine="567"/>
        <w:jc w:val="both"/>
        <w:rPr>
          <w:rFonts w:ascii="Times New Roman" w:hAnsi="Times New Roman"/>
          <w:sz w:val="24"/>
          <w:szCs w:val="24"/>
        </w:rPr>
      </w:pPr>
      <w:r>
        <w:rPr>
          <w:rFonts w:ascii="Times New Roman" w:hAnsi="Times New Roman"/>
          <w:sz w:val="24"/>
          <w:szCs w:val="24"/>
        </w:rPr>
        <w:t>As camadas que não foram privilegiadas pela transformação e progresso, ou ainda os migrantes que chegavam diariamente ou apenas passavam pela cidade atraídos pelo incremento da industrialização no entorno de Salvador, puderam ser atendidos nas instituições que foram idealizadas pelo grupo ecumênico. Feira de Santana “encontrava-se numa das principais rotas seguidas pelas populações que migravam do interior do estado para a capital baiana e o sudeste”, tendo se transformado também em um “importante centro receptor de imigrantes, estivessem eles apenas de passagem, ou com pretensão de ali se estabelecer” (Ferreira, 2010, p. 97-98). Muitos desses migrantes tinham o anseio de arrumar uma colocação no Centro Industrial do Subaé (CIS).</w:t>
      </w:r>
      <w:r>
        <w:rPr>
          <w:rStyle w:val="EndnoteReference"/>
          <w:rFonts w:ascii="Times New Roman" w:hAnsi="Times New Roman"/>
          <w:sz w:val="24"/>
          <w:szCs w:val="24"/>
        </w:rPr>
        <w:endnoteReference w:id="2"/>
      </w:r>
    </w:p>
    <w:p w:rsidR="007B2BAB" w:rsidRPr="009A6BA3" w:rsidRDefault="007B2BAB" w:rsidP="00813B40">
      <w:pPr>
        <w:spacing w:after="0" w:line="360" w:lineRule="auto"/>
        <w:ind w:firstLine="567"/>
        <w:jc w:val="both"/>
        <w:rPr>
          <w:rFonts w:ascii="Times New Roman" w:hAnsi="Times New Roman"/>
          <w:sz w:val="24"/>
          <w:szCs w:val="24"/>
        </w:rPr>
      </w:pPr>
      <w:r w:rsidRPr="00DF552F">
        <w:rPr>
          <w:rFonts w:ascii="Times New Roman" w:hAnsi="Times New Roman"/>
          <w:sz w:val="24"/>
          <w:szCs w:val="24"/>
        </w:rPr>
        <w:t>Os sujeitos de análise desta pesquisa</w:t>
      </w:r>
      <w:r>
        <w:rPr>
          <w:rFonts w:ascii="Times New Roman" w:hAnsi="Times New Roman"/>
          <w:sz w:val="24"/>
          <w:szCs w:val="24"/>
        </w:rPr>
        <w:t>, os</w:t>
      </w:r>
      <w:r w:rsidRPr="00DF552F">
        <w:rPr>
          <w:rFonts w:ascii="Times New Roman" w:hAnsi="Times New Roman"/>
          <w:sz w:val="24"/>
          <w:szCs w:val="24"/>
        </w:rPr>
        <w:t xml:space="preserve"> </w:t>
      </w:r>
      <w:r>
        <w:rPr>
          <w:rFonts w:ascii="Times New Roman" w:hAnsi="Times New Roman"/>
          <w:sz w:val="24"/>
          <w:szCs w:val="24"/>
        </w:rPr>
        <w:t>presbiterianos progressistas,</w:t>
      </w:r>
      <w:r w:rsidRPr="00DF552F">
        <w:rPr>
          <w:rFonts w:ascii="Times New Roman" w:hAnsi="Times New Roman"/>
          <w:sz w:val="24"/>
          <w:szCs w:val="24"/>
        </w:rPr>
        <w:t xml:space="preserve"> são frutos das novas experiências teológicas. Entusiasmados pelas cara</w:t>
      </w:r>
      <w:r>
        <w:rPr>
          <w:rFonts w:ascii="Times New Roman" w:hAnsi="Times New Roman"/>
          <w:sz w:val="24"/>
          <w:szCs w:val="24"/>
        </w:rPr>
        <w:t>cterísticas revolucionárias da T</w:t>
      </w:r>
      <w:r w:rsidRPr="00DF552F">
        <w:rPr>
          <w:rFonts w:ascii="Times New Roman" w:hAnsi="Times New Roman"/>
          <w:sz w:val="24"/>
          <w:szCs w:val="24"/>
        </w:rPr>
        <w:t>eologia d</w:t>
      </w:r>
      <w:r>
        <w:rPr>
          <w:rFonts w:ascii="Times New Roman" w:hAnsi="Times New Roman"/>
          <w:sz w:val="24"/>
          <w:szCs w:val="24"/>
        </w:rPr>
        <w:t>a Revolução</w:t>
      </w:r>
      <w:r w:rsidRPr="00DF552F">
        <w:rPr>
          <w:rFonts w:ascii="Times New Roman" w:hAnsi="Times New Roman"/>
          <w:sz w:val="24"/>
          <w:szCs w:val="24"/>
        </w:rPr>
        <w:t xml:space="preserve">, </w:t>
      </w:r>
      <w:r>
        <w:rPr>
          <w:rFonts w:ascii="Times New Roman" w:hAnsi="Times New Roman"/>
          <w:sz w:val="24"/>
          <w:szCs w:val="24"/>
        </w:rPr>
        <w:t>das mudanças políticas no cenário brasileiro e das discussões que vinham sendo realizad</w:t>
      </w:r>
      <w:r w:rsidRPr="002E25D0">
        <w:rPr>
          <w:rFonts w:ascii="Times New Roman" w:hAnsi="Times New Roman"/>
          <w:sz w:val="24"/>
          <w:szCs w:val="24"/>
        </w:rPr>
        <w:t>as nas</w:t>
      </w:r>
      <w:r>
        <w:rPr>
          <w:rFonts w:ascii="Times New Roman" w:hAnsi="Times New Roman"/>
          <w:sz w:val="24"/>
          <w:szCs w:val="24"/>
        </w:rPr>
        <w:t xml:space="preserve"> Conferências realizadas pela Comissão Igreja e Sociedade da Confederação Evangélica do Brasil </w:t>
      </w:r>
      <w:r w:rsidRPr="00DF552F">
        <w:rPr>
          <w:rFonts w:ascii="Times New Roman" w:hAnsi="Times New Roman"/>
          <w:sz w:val="24"/>
          <w:szCs w:val="24"/>
        </w:rPr>
        <w:t xml:space="preserve">compreendiam como sendo a verdadeira missão cristã, a responsabilidade social da Igreja, proclamar um Evangelho que possibilitasse ao homem uma melhor compreensão da realidade, do lugar que ocupava na sociedade e o poder que possuía para </w:t>
      </w:r>
      <w:r w:rsidRPr="009A6BA3">
        <w:rPr>
          <w:rFonts w:ascii="Times New Roman" w:hAnsi="Times New Roman"/>
          <w:sz w:val="24"/>
          <w:szCs w:val="24"/>
        </w:rPr>
        <w:t xml:space="preserve">modificá-la. </w:t>
      </w:r>
    </w:p>
    <w:p w:rsidR="007B2BAB" w:rsidRDefault="007B2BAB" w:rsidP="00813B40">
      <w:pPr>
        <w:spacing w:after="0" w:line="360" w:lineRule="auto"/>
        <w:ind w:firstLine="567"/>
        <w:jc w:val="both"/>
      </w:pPr>
      <w:r w:rsidRPr="009A6BA3">
        <w:rPr>
          <w:rFonts w:ascii="Times New Roman" w:hAnsi="Times New Roman"/>
          <w:sz w:val="24"/>
          <w:szCs w:val="24"/>
        </w:rPr>
        <w:t>Pôr em prática os novos ideais não seria uma tarefa facial. A “direção da IPB exerce fortes pressões contra pastores e líderes que se preocupavam com problemas sociais do Brasil. Vários são perseguidos e repelidos porque denunciavam males estruturais da realidade brasileira.”</w:t>
      </w:r>
      <w:r>
        <w:rPr>
          <w:rFonts w:ascii="Times New Roman" w:hAnsi="Times New Roman"/>
          <w:sz w:val="24"/>
          <w:szCs w:val="24"/>
        </w:rPr>
        <w:t xml:space="preserve"> </w:t>
      </w:r>
      <w:r w:rsidRPr="00B44B53">
        <w:rPr>
          <w:rStyle w:val="EndnoteReference"/>
        </w:rPr>
        <w:endnoteReference w:id="3"/>
      </w:r>
      <w:r>
        <w:rPr>
          <w:rFonts w:ascii="Times New Roman" w:hAnsi="Times New Roman"/>
          <w:sz w:val="24"/>
          <w:szCs w:val="24"/>
        </w:rPr>
        <w:t xml:space="preserve"> </w:t>
      </w:r>
      <w:r w:rsidRPr="009A6BA3">
        <w:rPr>
          <w:rFonts w:ascii="Times New Roman" w:hAnsi="Times New Roman"/>
          <w:sz w:val="24"/>
          <w:szCs w:val="24"/>
        </w:rPr>
        <w:t>Esses ecumênicos, oriundos</w:t>
      </w:r>
      <w:r>
        <w:rPr>
          <w:rFonts w:ascii="Times New Roman" w:hAnsi="Times New Roman"/>
          <w:sz w:val="24"/>
          <w:szCs w:val="24"/>
        </w:rPr>
        <w:t xml:space="preserve"> de diferentes e</w:t>
      </w:r>
      <w:r w:rsidRPr="008707C9">
        <w:rPr>
          <w:rFonts w:ascii="Times New Roman" w:hAnsi="Times New Roman"/>
          <w:sz w:val="24"/>
          <w:szCs w:val="24"/>
        </w:rPr>
        <w:t xml:space="preserve">stados, </w:t>
      </w:r>
      <w:r>
        <w:rPr>
          <w:rFonts w:ascii="Times New Roman" w:hAnsi="Times New Roman"/>
          <w:sz w:val="24"/>
          <w:szCs w:val="24"/>
        </w:rPr>
        <w:t xml:space="preserve">e repelidos pelos membros conservadores da instituição eclesiástica presbiteriana, </w:t>
      </w:r>
      <w:r w:rsidRPr="008707C9">
        <w:rPr>
          <w:rFonts w:ascii="Times New Roman" w:hAnsi="Times New Roman"/>
          <w:sz w:val="24"/>
          <w:szCs w:val="24"/>
        </w:rPr>
        <w:t>encontraram em Feira de Santana um espaço de atuação em que era estreita a cooperação com o poder local para desenvolver suas atividades de cunho so</w:t>
      </w:r>
      <w:r>
        <w:rPr>
          <w:rFonts w:ascii="Times New Roman" w:hAnsi="Times New Roman"/>
          <w:sz w:val="24"/>
          <w:szCs w:val="24"/>
        </w:rPr>
        <w:t>cial. Em comum, esses ecumênicos</w:t>
      </w:r>
      <w:r w:rsidRPr="008707C9">
        <w:rPr>
          <w:rFonts w:ascii="Times New Roman" w:hAnsi="Times New Roman"/>
          <w:sz w:val="24"/>
          <w:szCs w:val="24"/>
        </w:rPr>
        <w:t xml:space="preserve"> eram ex-alunos de </w:t>
      </w:r>
      <w:r>
        <w:rPr>
          <w:rFonts w:ascii="Times New Roman" w:hAnsi="Times New Roman"/>
          <w:sz w:val="24"/>
          <w:szCs w:val="24"/>
        </w:rPr>
        <w:t xml:space="preserve">Richard </w:t>
      </w:r>
      <w:r w:rsidRPr="008707C9">
        <w:rPr>
          <w:rFonts w:ascii="Times New Roman" w:hAnsi="Times New Roman"/>
          <w:sz w:val="24"/>
          <w:szCs w:val="24"/>
        </w:rPr>
        <w:t xml:space="preserve">Shaull, do Seminário de Campinas, e tiveram experiências frustradas na </w:t>
      </w:r>
      <w:r w:rsidRPr="00B44B53">
        <w:rPr>
          <w:rFonts w:ascii="Times New Roman" w:hAnsi="Times New Roman"/>
          <w:sz w:val="24"/>
          <w:szCs w:val="24"/>
        </w:rPr>
        <w:t>concepção de atividades semelhantes em outros lugares, encontrando em Feira de Santana, a liberdade que necessitavam.</w:t>
      </w:r>
      <w:r w:rsidRPr="00B44B53">
        <w:t xml:space="preserve"> </w:t>
      </w:r>
    </w:p>
    <w:p w:rsidR="007B2BAB" w:rsidRPr="00DF552F" w:rsidRDefault="007B2BAB" w:rsidP="00813B40">
      <w:pPr>
        <w:spacing w:after="0" w:line="360" w:lineRule="auto"/>
        <w:ind w:firstLine="567"/>
        <w:jc w:val="both"/>
        <w:rPr>
          <w:rFonts w:ascii="Times New Roman" w:hAnsi="Times New Roman"/>
          <w:sz w:val="24"/>
          <w:szCs w:val="24"/>
        </w:rPr>
      </w:pPr>
      <w:r w:rsidRPr="007E20EE">
        <w:rPr>
          <w:rFonts w:ascii="Times New Roman" w:hAnsi="Times New Roman"/>
          <w:sz w:val="24"/>
          <w:szCs w:val="24"/>
        </w:rPr>
        <w:t xml:space="preserve">Para </w:t>
      </w:r>
      <w:r>
        <w:rPr>
          <w:rFonts w:ascii="Times New Roman" w:hAnsi="Times New Roman"/>
          <w:sz w:val="24"/>
          <w:szCs w:val="24"/>
        </w:rPr>
        <w:t xml:space="preserve">orientar a discussão, usamos alguns depoimentos dos sujeitos envolvidos nos projetos sociais, reportagens do jornal </w:t>
      </w:r>
      <w:r>
        <w:rPr>
          <w:rFonts w:ascii="Times New Roman" w:hAnsi="Times New Roman"/>
          <w:i/>
          <w:sz w:val="24"/>
          <w:szCs w:val="24"/>
        </w:rPr>
        <w:t xml:space="preserve">Feira Hoje, </w:t>
      </w:r>
      <w:r>
        <w:rPr>
          <w:rFonts w:ascii="Times New Roman" w:hAnsi="Times New Roman"/>
          <w:sz w:val="24"/>
          <w:szCs w:val="24"/>
        </w:rPr>
        <w:t xml:space="preserve">algumas memórias, relatórios da AFAS e do SIM, entre outras. </w:t>
      </w:r>
      <w:r>
        <w:t>O</w:t>
      </w:r>
      <w:r w:rsidRPr="008707C9">
        <w:rPr>
          <w:rFonts w:ascii="Times New Roman" w:hAnsi="Times New Roman"/>
          <w:sz w:val="24"/>
          <w:szCs w:val="24"/>
        </w:rPr>
        <w:t xml:space="preserve"> universo cronológico de</w:t>
      </w:r>
      <w:r>
        <w:rPr>
          <w:rFonts w:ascii="Times New Roman" w:hAnsi="Times New Roman"/>
          <w:sz w:val="24"/>
          <w:szCs w:val="24"/>
        </w:rPr>
        <w:t>sse traba</w:t>
      </w:r>
      <w:r w:rsidRPr="00561791">
        <w:rPr>
          <w:rFonts w:ascii="Times New Roman" w:hAnsi="Times New Roman"/>
          <w:sz w:val="24"/>
          <w:szCs w:val="24"/>
        </w:rPr>
        <w:t xml:space="preserve">lho, </w:t>
      </w:r>
      <w:smartTag w:uri="urn:schemas-microsoft-com:office:smarttags" w:element="metricconverter">
        <w:smartTagPr>
          <w:attr w:name="ProductID" w:val="1970 a"/>
        </w:smartTagPr>
        <w:r w:rsidRPr="00561791">
          <w:rPr>
            <w:rFonts w:ascii="Times New Roman" w:hAnsi="Times New Roman"/>
            <w:sz w:val="24"/>
            <w:szCs w:val="24"/>
          </w:rPr>
          <w:t>1970 a</w:t>
        </w:r>
      </w:smartTag>
      <w:r w:rsidRPr="00561791">
        <w:rPr>
          <w:rFonts w:ascii="Times New Roman" w:hAnsi="Times New Roman"/>
          <w:sz w:val="24"/>
          <w:szCs w:val="24"/>
        </w:rPr>
        <w:t xml:space="preserve"> 1990, f</w:t>
      </w:r>
      <w:r w:rsidRPr="008707C9">
        <w:rPr>
          <w:rFonts w:ascii="Times New Roman" w:hAnsi="Times New Roman"/>
          <w:sz w:val="24"/>
          <w:szCs w:val="24"/>
        </w:rPr>
        <w:t>oi um período de mudanças</w:t>
      </w:r>
      <w:r w:rsidRPr="008707C9">
        <w:rPr>
          <w:rFonts w:ascii="Times New Roman" w:hAnsi="Times New Roman"/>
          <w:b/>
          <w:sz w:val="24"/>
          <w:szCs w:val="24"/>
        </w:rPr>
        <w:t xml:space="preserve">: </w:t>
      </w:r>
      <w:r w:rsidRPr="008707C9">
        <w:rPr>
          <w:rFonts w:ascii="Times New Roman" w:hAnsi="Times New Roman"/>
          <w:sz w:val="24"/>
          <w:szCs w:val="24"/>
        </w:rPr>
        <w:t>auge e declínio do Regime de Exceção, repressão política e intelectual, censura, mobilizações pela democratização, emergência de novos movimentos sociais</w:t>
      </w:r>
      <w:r>
        <w:rPr>
          <w:rFonts w:ascii="Times New Roman" w:hAnsi="Times New Roman"/>
          <w:sz w:val="24"/>
          <w:szCs w:val="24"/>
        </w:rPr>
        <w:t xml:space="preserve">. </w:t>
      </w:r>
      <w:r w:rsidRPr="00B44B53">
        <w:rPr>
          <w:rFonts w:ascii="Times New Roman" w:hAnsi="Times New Roman"/>
          <w:sz w:val="24"/>
          <w:szCs w:val="24"/>
        </w:rPr>
        <w:t>Indagamos as relações que os presbiterianos ecumênicos mantiveram com setores do Estado e os grupos dominantes feirense, quais alianças políticas realizaram e as formas que encontraram para desenvolver atividades no município. A pesquisa está em andamento e ainda não temos respostas para tais questionamentos, mesmo assim ousamos analisar e fazer considerações acerca do momento vivenciado por esse grupo em Feira de Santana.</w:t>
      </w:r>
    </w:p>
    <w:p w:rsidR="007B2BAB" w:rsidRPr="00DF552F" w:rsidRDefault="007B2BAB" w:rsidP="00813B40">
      <w:pPr>
        <w:spacing w:after="0" w:line="240" w:lineRule="auto"/>
        <w:ind w:firstLine="567"/>
        <w:jc w:val="both"/>
        <w:rPr>
          <w:rFonts w:ascii="Times New Roman" w:hAnsi="Times New Roman"/>
          <w:noProof/>
          <w:sz w:val="24"/>
          <w:szCs w:val="24"/>
        </w:rPr>
      </w:pPr>
    </w:p>
    <w:p w:rsidR="007B2BAB" w:rsidRPr="00071E65" w:rsidRDefault="007B2BAB" w:rsidP="00813B40">
      <w:pPr>
        <w:spacing w:after="0" w:line="240" w:lineRule="auto"/>
        <w:rPr>
          <w:rFonts w:ascii="Times New Roman" w:hAnsi="Times New Roman"/>
          <w:b/>
          <w:sz w:val="24"/>
          <w:szCs w:val="24"/>
        </w:rPr>
      </w:pPr>
      <w:r w:rsidRPr="00071E65">
        <w:rPr>
          <w:rFonts w:ascii="Times New Roman" w:hAnsi="Times New Roman"/>
          <w:b/>
          <w:sz w:val="24"/>
          <w:szCs w:val="24"/>
        </w:rPr>
        <w:t>As aproximações entre os Presbiterianos Ecumênicos e o Poder Político Local</w:t>
      </w:r>
    </w:p>
    <w:p w:rsidR="007B2BAB" w:rsidRDefault="007B2BAB" w:rsidP="00813B40">
      <w:pPr>
        <w:spacing w:after="0" w:line="240" w:lineRule="auto"/>
        <w:ind w:firstLine="709"/>
        <w:jc w:val="both"/>
        <w:rPr>
          <w:rFonts w:ascii="Times New Roman" w:hAnsi="Times New Roman"/>
          <w:b/>
          <w:i/>
          <w:sz w:val="24"/>
          <w:szCs w:val="24"/>
          <w:u w:val="single"/>
        </w:rPr>
      </w:pPr>
    </w:p>
    <w:p w:rsidR="007B2BAB" w:rsidRPr="00DF552F" w:rsidRDefault="007B2BAB" w:rsidP="00813B40">
      <w:pPr>
        <w:spacing w:after="0" w:line="360" w:lineRule="auto"/>
        <w:ind w:firstLine="709"/>
        <w:jc w:val="both"/>
        <w:rPr>
          <w:rFonts w:ascii="Times New Roman" w:hAnsi="Times New Roman"/>
          <w:sz w:val="24"/>
          <w:szCs w:val="24"/>
        </w:rPr>
      </w:pPr>
      <w:r w:rsidRPr="00DF552F">
        <w:rPr>
          <w:rFonts w:ascii="Times New Roman" w:hAnsi="Times New Roman"/>
          <w:sz w:val="24"/>
          <w:szCs w:val="24"/>
        </w:rPr>
        <w:t>Durante a década de 1950, o universo teológico protestante brasileiro, especialmente o presbiteriano, sob a influência do missionário norte-americano Richard Shaull</w:t>
      </w:r>
      <w:r>
        <w:rPr>
          <w:rFonts w:ascii="Times New Roman" w:hAnsi="Times New Roman"/>
          <w:sz w:val="24"/>
          <w:szCs w:val="24"/>
        </w:rPr>
        <w:t xml:space="preserve"> e da efervescência política pela qual passava o País no período, </w:t>
      </w:r>
      <w:r w:rsidRPr="00DF552F">
        <w:rPr>
          <w:rFonts w:ascii="Times New Roman" w:hAnsi="Times New Roman"/>
          <w:sz w:val="24"/>
          <w:szCs w:val="24"/>
        </w:rPr>
        <w:t>sofreu transformações profundas. Até então o trabalho realizado por protestantes estrangeiros no Brasil esteve voltado apenas para a salvação das almas, a distribuição de Bíblias e em alguns grupos, o proselitismo. Além disso, eram profundas as críticas referentes ao “estrangeirismo do pensamen</w:t>
      </w:r>
      <w:r>
        <w:rPr>
          <w:rFonts w:ascii="Times New Roman" w:hAnsi="Times New Roman"/>
          <w:sz w:val="24"/>
          <w:szCs w:val="24"/>
        </w:rPr>
        <w:t>to teológico protestante” (Silva, 2010, p.</w:t>
      </w:r>
      <w:r w:rsidRPr="00DF552F">
        <w:rPr>
          <w:rFonts w:ascii="Times New Roman" w:hAnsi="Times New Roman"/>
          <w:sz w:val="24"/>
          <w:szCs w:val="24"/>
        </w:rPr>
        <w:t xml:space="preserve"> 80) e a urgência de uma teologia que representasse o povo brasileiro, tocasse nos seus problemas e contribuísse de alguma forma, para uma mudança no estado de desassistência e marginalidade em que se encontrava a maioria da população.</w:t>
      </w:r>
    </w:p>
    <w:p w:rsidR="007B2BAB" w:rsidRPr="00DF552F" w:rsidRDefault="007B2BAB" w:rsidP="00813B40">
      <w:pPr>
        <w:spacing w:after="0" w:line="360" w:lineRule="auto"/>
        <w:ind w:firstLine="709"/>
        <w:jc w:val="both"/>
        <w:rPr>
          <w:rFonts w:ascii="Times New Roman" w:hAnsi="Times New Roman"/>
          <w:sz w:val="24"/>
          <w:szCs w:val="24"/>
        </w:rPr>
      </w:pPr>
      <w:r w:rsidRPr="00DF552F">
        <w:rPr>
          <w:rFonts w:ascii="Times New Roman" w:hAnsi="Times New Roman"/>
          <w:sz w:val="24"/>
          <w:szCs w:val="24"/>
        </w:rPr>
        <w:t xml:space="preserve">Nos púlpitos, os sermões propalados pelos pastores eram vagos, não havia preocupação com os problemas </w:t>
      </w:r>
      <w:r>
        <w:rPr>
          <w:rFonts w:ascii="Times New Roman" w:hAnsi="Times New Roman"/>
          <w:sz w:val="24"/>
          <w:szCs w:val="24"/>
        </w:rPr>
        <w:t>sociais</w:t>
      </w:r>
      <w:r w:rsidRPr="00DF552F">
        <w:rPr>
          <w:rFonts w:ascii="Times New Roman" w:hAnsi="Times New Roman"/>
          <w:sz w:val="24"/>
          <w:szCs w:val="24"/>
        </w:rPr>
        <w:t xml:space="preserve"> como a fome, a miséria, o desemprego, a falta de moradia, a baixa escolaridade, etc. A máxima, </w:t>
      </w:r>
      <w:r w:rsidRPr="007B0D62">
        <w:rPr>
          <w:rFonts w:ascii="Times New Roman" w:hAnsi="Times New Roman"/>
          <w:i/>
          <w:sz w:val="24"/>
          <w:szCs w:val="24"/>
        </w:rPr>
        <w:t>nosso reino não é deste mundo</w:t>
      </w:r>
      <w:r w:rsidRPr="00DF552F">
        <w:rPr>
          <w:rFonts w:ascii="Times New Roman" w:hAnsi="Times New Roman"/>
          <w:sz w:val="24"/>
          <w:szCs w:val="24"/>
        </w:rPr>
        <w:t xml:space="preserve"> </w:t>
      </w:r>
      <w:r>
        <w:rPr>
          <w:rStyle w:val="EndnoteReference"/>
          <w:rFonts w:ascii="Times New Roman" w:hAnsi="Times New Roman"/>
          <w:sz w:val="24"/>
          <w:szCs w:val="24"/>
        </w:rPr>
        <w:endnoteReference w:id="4"/>
      </w:r>
      <w:r w:rsidRPr="00DF552F">
        <w:rPr>
          <w:rFonts w:ascii="Times New Roman" w:hAnsi="Times New Roman"/>
          <w:sz w:val="24"/>
          <w:szCs w:val="24"/>
        </w:rPr>
        <w:t xml:space="preserve"> fazia parte do discurso e das ações de muitos evangélicos que se eximiam do verdadeiro papel do cristão na sociedade. As mudan</w:t>
      </w:r>
      <w:r>
        <w:rPr>
          <w:rFonts w:ascii="Times New Roman" w:hAnsi="Times New Roman"/>
          <w:sz w:val="24"/>
          <w:szCs w:val="24"/>
        </w:rPr>
        <w:t>ças sentidas a partir da atuação</w:t>
      </w:r>
      <w:r w:rsidRPr="00DF552F">
        <w:rPr>
          <w:rFonts w:ascii="Times New Roman" w:hAnsi="Times New Roman"/>
          <w:sz w:val="24"/>
          <w:szCs w:val="24"/>
        </w:rPr>
        <w:t xml:space="preserve"> de Shaull e da introdução de uma teologia contextualizada, fez com que um grupo de jovens estudantes, do Seminário de Campinas, São Paulo, começasse</w:t>
      </w:r>
      <w:r>
        <w:rPr>
          <w:rFonts w:ascii="Times New Roman" w:hAnsi="Times New Roman"/>
          <w:sz w:val="24"/>
          <w:szCs w:val="24"/>
        </w:rPr>
        <w:t xml:space="preserve"> a questionar as formas de ser i</w:t>
      </w:r>
      <w:r w:rsidRPr="00DF552F">
        <w:rPr>
          <w:rFonts w:ascii="Times New Roman" w:hAnsi="Times New Roman"/>
          <w:sz w:val="24"/>
          <w:szCs w:val="24"/>
        </w:rPr>
        <w:t xml:space="preserve">greja, a interpretação das Escrituras Sagradas e ao mesmo tempo, buscar um envolvimento com as questões sociais econômicas e políticas que afetavam o Brasil e em um contexto macro, a América Latina e os países tidos como subdesenvolvidos. </w:t>
      </w:r>
    </w:p>
    <w:p w:rsidR="007B2BAB" w:rsidRPr="00DF552F" w:rsidRDefault="007B2BAB" w:rsidP="00813B40">
      <w:pPr>
        <w:spacing w:after="0" w:line="360" w:lineRule="auto"/>
        <w:ind w:firstLine="567"/>
        <w:jc w:val="both"/>
        <w:rPr>
          <w:rFonts w:ascii="Times New Roman" w:hAnsi="Times New Roman"/>
          <w:sz w:val="24"/>
          <w:szCs w:val="24"/>
        </w:rPr>
      </w:pPr>
      <w:r>
        <w:rPr>
          <w:rFonts w:ascii="Times New Roman" w:hAnsi="Times New Roman"/>
          <w:sz w:val="24"/>
          <w:szCs w:val="24"/>
        </w:rPr>
        <w:t xml:space="preserve">Richard </w:t>
      </w:r>
      <w:r w:rsidRPr="00DF552F">
        <w:rPr>
          <w:rFonts w:ascii="Times New Roman" w:hAnsi="Times New Roman"/>
          <w:sz w:val="24"/>
          <w:szCs w:val="24"/>
        </w:rPr>
        <w:t>Shaull, fortemente influenciado pela neo-ortodoxia de Karl Barth e Dietrich Bonhoeffer, chegou ao Brasil com o propósito de difundir essa nova forma de ser igreja, uma “’teologia entre os jornais e a Bíblia’; em outras palavras: teologizar a partir da real</w:t>
      </w:r>
      <w:r>
        <w:rPr>
          <w:rFonts w:ascii="Times New Roman" w:hAnsi="Times New Roman"/>
          <w:sz w:val="24"/>
          <w:szCs w:val="24"/>
        </w:rPr>
        <w:t>idade cotidiana do mundo” (Silva, 2010, p.</w:t>
      </w:r>
      <w:r w:rsidRPr="00DF552F">
        <w:rPr>
          <w:rFonts w:ascii="Times New Roman" w:hAnsi="Times New Roman"/>
          <w:sz w:val="24"/>
          <w:szCs w:val="24"/>
        </w:rPr>
        <w:t>82). Celso Loula Dourado, pastor presbiteriano e ecumênico, ex-aluno do missionário, refere-se ao pensamento de Barth</w:t>
      </w:r>
      <w:r w:rsidRPr="00DF552F">
        <w:rPr>
          <w:rFonts w:ascii="Times New Roman" w:hAnsi="Times New Roman"/>
          <w:b/>
          <w:sz w:val="24"/>
          <w:szCs w:val="24"/>
        </w:rPr>
        <w:t>:</w:t>
      </w:r>
      <w:r w:rsidRPr="00DF552F">
        <w:rPr>
          <w:rFonts w:ascii="Times New Roman" w:hAnsi="Times New Roman"/>
          <w:sz w:val="24"/>
          <w:szCs w:val="24"/>
        </w:rPr>
        <w:t xml:space="preserve"> “nós protestan</w:t>
      </w:r>
      <w:r>
        <w:rPr>
          <w:rFonts w:ascii="Times New Roman" w:hAnsi="Times New Roman"/>
          <w:sz w:val="24"/>
          <w:szCs w:val="24"/>
        </w:rPr>
        <w:t>tes temos que ir para a Escola D</w:t>
      </w:r>
      <w:r w:rsidRPr="00DF552F">
        <w:rPr>
          <w:rFonts w:ascii="Times New Roman" w:hAnsi="Times New Roman"/>
          <w:sz w:val="24"/>
          <w:szCs w:val="24"/>
        </w:rPr>
        <w:t>ominical com a Bíblia debaixo do braço e um jornal do outro que é para relacionar a fé com a realidade do dia-a-dia”.</w:t>
      </w:r>
      <w:r>
        <w:rPr>
          <w:rStyle w:val="EndnoteReference"/>
          <w:rFonts w:ascii="Times New Roman" w:hAnsi="Times New Roman"/>
          <w:sz w:val="24"/>
          <w:szCs w:val="24"/>
        </w:rPr>
        <w:endnoteReference w:id="5"/>
      </w:r>
      <w:r>
        <w:rPr>
          <w:rFonts w:ascii="Times New Roman" w:hAnsi="Times New Roman"/>
          <w:sz w:val="24"/>
          <w:szCs w:val="24"/>
        </w:rPr>
        <w:t xml:space="preserve"> </w:t>
      </w:r>
      <w:r w:rsidRPr="00DF552F">
        <w:rPr>
          <w:rFonts w:ascii="Times New Roman" w:hAnsi="Times New Roman"/>
          <w:sz w:val="24"/>
          <w:szCs w:val="24"/>
        </w:rPr>
        <w:t xml:space="preserve">Nas palavras do próprio Shaull “o estudo da teologia era uma aventura provocante, capaz de preparar homens e mulheres para pregar, ensinar e viver o Evangelho – e ministrá-lo ao povo dentro ou fora da igreja”. Para ele não cabia mais no século XX a teologia escolástica, conservadora, truncada e ainda presa ao biblicismo do </w:t>
      </w:r>
      <w:r w:rsidRPr="00F438A9">
        <w:rPr>
          <w:rFonts w:ascii="Times New Roman" w:hAnsi="Times New Roman"/>
          <w:sz w:val="24"/>
          <w:szCs w:val="24"/>
        </w:rPr>
        <w:t>século XVII.</w:t>
      </w:r>
      <w:r w:rsidRPr="00DF552F">
        <w:rPr>
          <w:rFonts w:ascii="Times New Roman" w:hAnsi="Times New Roman"/>
          <w:sz w:val="24"/>
          <w:szCs w:val="24"/>
        </w:rPr>
        <w:t xml:space="preserve"> Urgia um “estudo teológico orientado para a missão, o que nos compele a sair de “guetos” acadêmicos e entrar na luta e no sofrimento do mundo</w:t>
      </w:r>
      <w:r>
        <w:rPr>
          <w:rFonts w:ascii="Times New Roman" w:hAnsi="Times New Roman"/>
          <w:sz w:val="24"/>
          <w:szCs w:val="24"/>
        </w:rPr>
        <w:t>.</w:t>
      </w:r>
      <w:r w:rsidRPr="00DF552F">
        <w:rPr>
          <w:rFonts w:ascii="Times New Roman" w:hAnsi="Times New Roman"/>
          <w:sz w:val="24"/>
          <w:szCs w:val="24"/>
        </w:rPr>
        <w:t>”</w:t>
      </w:r>
      <w:r>
        <w:rPr>
          <w:rFonts w:ascii="Times New Roman" w:hAnsi="Times New Roman"/>
          <w:sz w:val="24"/>
          <w:szCs w:val="24"/>
        </w:rPr>
        <w:t xml:space="preserve"> </w:t>
      </w:r>
      <w:r>
        <w:rPr>
          <w:rStyle w:val="EndnoteReference"/>
          <w:rFonts w:ascii="Times New Roman" w:hAnsi="Times New Roman"/>
          <w:sz w:val="24"/>
          <w:szCs w:val="24"/>
        </w:rPr>
        <w:endnoteReference w:id="6"/>
      </w:r>
    </w:p>
    <w:p w:rsidR="007B2BAB" w:rsidRPr="00DF552F" w:rsidRDefault="007B2BAB" w:rsidP="00813B40">
      <w:pPr>
        <w:spacing w:after="0" w:line="360" w:lineRule="auto"/>
        <w:ind w:firstLine="567"/>
        <w:jc w:val="both"/>
        <w:rPr>
          <w:rFonts w:ascii="Times New Roman" w:hAnsi="Times New Roman"/>
          <w:sz w:val="24"/>
          <w:szCs w:val="24"/>
        </w:rPr>
      </w:pPr>
      <w:r>
        <w:rPr>
          <w:rFonts w:ascii="Times New Roman" w:hAnsi="Times New Roman"/>
          <w:sz w:val="24"/>
          <w:szCs w:val="24"/>
        </w:rPr>
        <w:t>O</w:t>
      </w:r>
      <w:r w:rsidRPr="00DF552F">
        <w:rPr>
          <w:rFonts w:ascii="Times New Roman" w:hAnsi="Times New Roman"/>
          <w:sz w:val="24"/>
          <w:szCs w:val="24"/>
        </w:rPr>
        <w:t xml:space="preserve"> movimento progressista e ecumênico chegou à Feira de Santana com os jovens pastores presbiterianos em meados de 1960. No final dessa década trabalhos de promoção humana começaram a ser desenvolvidos, sobretudo, com a criação da Associação Feirense de Assistência Social (AFAS)</w:t>
      </w:r>
      <w:r>
        <w:rPr>
          <w:rFonts w:ascii="Times New Roman" w:hAnsi="Times New Roman"/>
          <w:sz w:val="24"/>
          <w:szCs w:val="24"/>
        </w:rPr>
        <w:t>,</w:t>
      </w:r>
      <w:r w:rsidRPr="00DF552F">
        <w:rPr>
          <w:rFonts w:ascii="Times New Roman" w:hAnsi="Times New Roman"/>
          <w:sz w:val="24"/>
          <w:szCs w:val="24"/>
        </w:rPr>
        <w:t xml:space="preserve"> do Serviço de</w:t>
      </w:r>
      <w:r>
        <w:rPr>
          <w:rFonts w:ascii="Times New Roman" w:hAnsi="Times New Roman"/>
          <w:sz w:val="24"/>
          <w:szCs w:val="24"/>
        </w:rPr>
        <w:t xml:space="preserve"> Integração de Migrantes (SIM) e da Comissão Evangélica dos Direitos da Terra (CEDITER)</w:t>
      </w:r>
      <w:r w:rsidRPr="00DF552F">
        <w:rPr>
          <w:rFonts w:ascii="Times New Roman" w:hAnsi="Times New Roman"/>
          <w:sz w:val="24"/>
          <w:szCs w:val="24"/>
        </w:rPr>
        <w:t>. O contexto econômico, social e religioso feirense do período foi marcado por mudanças. No cenário de ênfase no projeto desenvolvimentista implementado pelo governo Médici (1969-1974), o poder local, aliado a setores da classe média, antecipando a inclusão de Feira de Santana no processo de modernização industrializante, criaram o Plano de Desenvolvimento Local Integrado (PDLI)</w:t>
      </w:r>
      <w:r>
        <w:rPr>
          <w:rStyle w:val="EndnoteReference"/>
          <w:rFonts w:ascii="Times New Roman" w:hAnsi="Times New Roman"/>
          <w:sz w:val="24"/>
          <w:szCs w:val="24"/>
        </w:rPr>
        <w:endnoteReference w:id="7"/>
      </w:r>
      <w:r w:rsidRPr="00DF552F">
        <w:rPr>
          <w:rFonts w:ascii="Times New Roman" w:hAnsi="Times New Roman"/>
          <w:sz w:val="24"/>
          <w:szCs w:val="24"/>
        </w:rPr>
        <w:t xml:space="preserve"> que resultou p</w:t>
      </w:r>
      <w:r>
        <w:rPr>
          <w:rFonts w:ascii="Times New Roman" w:hAnsi="Times New Roman"/>
          <w:sz w:val="24"/>
          <w:szCs w:val="24"/>
        </w:rPr>
        <w:t>osteriormente no incremento do CIS.</w:t>
      </w:r>
    </w:p>
    <w:p w:rsidR="007B2BAB" w:rsidRPr="00DF552F" w:rsidRDefault="007B2BAB" w:rsidP="00813B40">
      <w:pPr>
        <w:spacing w:after="0" w:line="360" w:lineRule="auto"/>
        <w:ind w:firstLine="567"/>
        <w:jc w:val="both"/>
        <w:rPr>
          <w:rFonts w:ascii="Times New Roman" w:hAnsi="Times New Roman"/>
          <w:sz w:val="24"/>
          <w:szCs w:val="24"/>
        </w:rPr>
      </w:pPr>
      <w:r w:rsidRPr="00DF552F">
        <w:rPr>
          <w:rFonts w:ascii="Times New Roman" w:hAnsi="Times New Roman"/>
          <w:sz w:val="24"/>
          <w:szCs w:val="24"/>
        </w:rPr>
        <w:t>Os rumores da industrialização e do progresso causaram na população a expectativa de uma vida melhor. No entanto, com o surto industrializante, os problemas sociais que já eram vividos em fins de 1960, como os da mendicância e da migração, sofreram um profundo agravamento. O crescimento populacional foi tão expressivo que, segundo Nacelice Freitas, no início do processo a cidade “contava com 190.076 habitantes e passa a ter 450.487 em 1996 com um percentual atual de 87,45% de população urbana, superando a média</w:t>
      </w:r>
      <w:r>
        <w:rPr>
          <w:rFonts w:ascii="Times New Roman" w:hAnsi="Times New Roman"/>
          <w:sz w:val="24"/>
          <w:szCs w:val="24"/>
        </w:rPr>
        <w:t xml:space="preserve"> nacional que é 77,13%” (Freitas</w:t>
      </w:r>
      <w:r w:rsidRPr="00DF552F">
        <w:rPr>
          <w:rFonts w:ascii="Times New Roman" w:hAnsi="Times New Roman"/>
          <w:sz w:val="24"/>
          <w:szCs w:val="24"/>
        </w:rPr>
        <w:t>, 1998</w:t>
      </w:r>
      <w:r>
        <w:rPr>
          <w:rFonts w:ascii="Times New Roman" w:hAnsi="Times New Roman"/>
          <w:sz w:val="24"/>
          <w:szCs w:val="24"/>
        </w:rPr>
        <w:t>, p.</w:t>
      </w:r>
      <w:r w:rsidRPr="00DF552F">
        <w:rPr>
          <w:rFonts w:ascii="Times New Roman" w:hAnsi="Times New Roman"/>
          <w:sz w:val="24"/>
          <w:szCs w:val="24"/>
        </w:rPr>
        <w:t>15). No mesmo sentido, Rossine Cruz assegura que “o crescimento populacional, apesar de desacelerar-se, ainda seria considerável.” E que, “com o crescimento vegetativo da população e o elevado saldo migratório das duas décadas, a densidade demogr</w:t>
      </w:r>
      <w:r>
        <w:rPr>
          <w:rFonts w:ascii="Times New Roman" w:hAnsi="Times New Roman"/>
          <w:sz w:val="24"/>
          <w:szCs w:val="24"/>
        </w:rPr>
        <w:t>áfica mais que duplicaria” (Cruz, 1999, p.</w:t>
      </w:r>
      <w:r w:rsidRPr="00DF552F">
        <w:rPr>
          <w:rFonts w:ascii="Times New Roman" w:hAnsi="Times New Roman"/>
          <w:sz w:val="24"/>
          <w:szCs w:val="24"/>
        </w:rPr>
        <w:t>267).</w:t>
      </w:r>
    </w:p>
    <w:p w:rsidR="007B2BAB" w:rsidRDefault="007B2BAB" w:rsidP="00813B40">
      <w:pPr>
        <w:spacing w:after="0" w:line="360" w:lineRule="auto"/>
        <w:ind w:firstLine="709"/>
        <w:jc w:val="both"/>
        <w:rPr>
          <w:rFonts w:ascii="Times New Roman" w:hAnsi="Times New Roman"/>
          <w:sz w:val="24"/>
          <w:szCs w:val="24"/>
        </w:rPr>
      </w:pPr>
      <w:r w:rsidRPr="00DF552F">
        <w:rPr>
          <w:rFonts w:ascii="Times New Roman" w:hAnsi="Times New Roman"/>
          <w:sz w:val="24"/>
          <w:szCs w:val="24"/>
        </w:rPr>
        <w:t xml:space="preserve"> </w:t>
      </w:r>
      <w:r>
        <w:rPr>
          <w:rFonts w:ascii="Times New Roman" w:hAnsi="Times New Roman"/>
          <w:sz w:val="24"/>
          <w:szCs w:val="24"/>
        </w:rPr>
        <w:t xml:space="preserve">O Contexto Nacional no qual esta pesquisa se insere, foi marcado por inúmeras disputas, quer seja no campo ideológico, político ou no teológico. O País viveu um período dos mais conturbados da sua história logo após 1964, a liberdade foi cerceada, a censura instaurada, eram poucos os espaços democráticos, grupos de estudantes, professores, padres, pastores, entre outros, foram perseguidos, torturados e acabaram por sucumbir nos porões da ditadura, enfim, quem ousasse pensar diferente dos militares era considerado subversivo, comunista, inimigo do Brasil, portanto, um perigo para a sociedade. </w:t>
      </w:r>
    </w:p>
    <w:p w:rsidR="007B2BAB" w:rsidRPr="002E25D0" w:rsidRDefault="007B2BAB" w:rsidP="00813B40">
      <w:pPr>
        <w:spacing w:after="0" w:line="360" w:lineRule="auto"/>
        <w:ind w:firstLine="709"/>
        <w:jc w:val="both"/>
        <w:rPr>
          <w:rFonts w:ascii="Times New Roman" w:hAnsi="Times New Roman"/>
          <w:sz w:val="24"/>
          <w:szCs w:val="24"/>
        </w:rPr>
      </w:pPr>
      <w:r>
        <w:rPr>
          <w:rFonts w:ascii="Times New Roman" w:hAnsi="Times New Roman"/>
          <w:sz w:val="24"/>
          <w:szCs w:val="24"/>
        </w:rPr>
        <w:t xml:space="preserve">No seio da IPB não foi diferente. Reagindo as transformações propostas pelos jovens ecumênicos e progressistas, a ala conservadora presbiteriana optou por dissolver sínodos, destituir pastores, foram usadas represálias contra progressistas, sobretudo os que estiveram envolvidos nas </w:t>
      </w:r>
      <w:r w:rsidRPr="002E25D0">
        <w:rPr>
          <w:rFonts w:ascii="Times New Roman" w:hAnsi="Times New Roman"/>
          <w:sz w:val="24"/>
          <w:szCs w:val="24"/>
        </w:rPr>
        <w:t xml:space="preserve">Conferências Nacionais da Confederação Evangélica do Brasil (CEB). Artigos do jornal </w:t>
      </w:r>
      <w:r w:rsidRPr="002E25D0">
        <w:rPr>
          <w:rFonts w:ascii="Times New Roman" w:hAnsi="Times New Roman"/>
          <w:i/>
          <w:sz w:val="24"/>
          <w:szCs w:val="24"/>
        </w:rPr>
        <w:t>Mocidade</w:t>
      </w:r>
      <w:r w:rsidRPr="002E25D0">
        <w:rPr>
          <w:rFonts w:ascii="Times New Roman" w:hAnsi="Times New Roman"/>
          <w:sz w:val="24"/>
          <w:szCs w:val="24"/>
        </w:rPr>
        <w:t xml:space="preserve">, de orientação presbiteriana, foram censurados e a diretoria que pertencia aos progressistas, passou para os cuidados de Boanerges Ribeiro, líder </w:t>
      </w:r>
      <w:r w:rsidRPr="002E25D0">
        <w:rPr>
          <w:rFonts w:ascii="Times New Roman" w:hAnsi="Times New Roman"/>
          <w:i/>
          <w:sz w:val="24"/>
          <w:szCs w:val="24"/>
        </w:rPr>
        <w:t>fundamentalista</w:t>
      </w:r>
      <w:r w:rsidRPr="002E25D0">
        <w:rPr>
          <w:rFonts w:ascii="Times New Roman" w:hAnsi="Times New Roman"/>
          <w:sz w:val="24"/>
          <w:szCs w:val="24"/>
        </w:rPr>
        <w:t xml:space="preserve"> da IPB. </w:t>
      </w:r>
      <w:r w:rsidRPr="002E25D0">
        <w:rPr>
          <w:rStyle w:val="EndnoteReference"/>
          <w:rFonts w:ascii="Times New Roman" w:hAnsi="Times New Roman"/>
          <w:sz w:val="24"/>
          <w:szCs w:val="24"/>
        </w:rPr>
        <w:endnoteReference w:id="8"/>
      </w:r>
      <w:r w:rsidRPr="002E25D0">
        <w:rPr>
          <w:rFonts w:ascii="Times New Roman" w:hAnsi="Times New Roman"/>
          <w:sz w:val="24"/>
          <w:szCs w:val="24"/>
        </w:rPr>
        <w:t xml:space="preserve"> O Setor Igreja e Sociedade, formado por vários cristãos ecumênicos e responsável pela realização de quatro conferências, todas buscando uma aproximação da Igreja com os problemas que afligiam o País naquele momento, conclamava os cristãos para a luta em favor da responsabilidade social da igreja. Entretanto na IV Conferência, também denominada Conferência do Nordeste, a reação dos conservadores, sobretudo no meio presbiteriano, contra o grupo organizador e as temáticas abordadas foi acirrada. A IPB “expurgou, sob estímulo dos militares, a liderança jovem, cujo papel desde a Conferência do Nordeste tinha sido decisiva, não somente no despertar das igrejas para campanhas voltadas para a ação social (luta contra a fome, pela reforma, analfabetismo, etc), mas também até na produção de material para as Escolas Dominicais, por meio da produção de revistas para jovens.” (Campos, 2002, p.116)</w:t>
      </w:r>
    </w:p>
    <w:p w:rsidR="007B2BAB" w:rsidRDefault="007B2BAB" w:rsidP="00813B40">
      <w:pPr>
        <w:spacing w:after="0" w:line="360" w:lineRule="auto"/>
        <w:ind w:firstLine="709"/>
        <w:jc w:val="both"/>
        <w:rPr>
          <w:rFonts w:ascii="Times New Roman" w:hAnsi="Times New Roman"/>
          <w:sz w:val="24"/>
          <w:szCs w:val="24"/>
        </w:rPr>
      </w:pPr>
      <w:r w:rsidRPr="002E25D0">
        <w:rPr>
          <w:rFonts w:ascii="Times New Roman" w:hAnsi="Times New Roman"/>
          <w:sz w:val="24"/>
          <w:szCs w:val="24"/>
        </w:rPr>
        <w:t xml:space="preserve">Percebe-se que as dissensões geradas </w:t>
      </w:r>
      <w:r>
        <w:rPr>
          <w:rFonts w:ascii="Times New Roman" w:hAnsi="Times New Roman"/>
          <w:sz w:val="24"/>
          <w:szCs w:val="24"/>
        </w:rPr>
        <w:t>n</w:t>
      </w:r>
      <w:r w:rsidRPr="00D81195">
        <w:rPr>
          <w:rFonts w:ascii="Times New Roman" w:hAnsi="Times New Roman"/>
          <w:sz w:val="24"/>
          <w:szCs w:val="24"/>
        </w:rPr>
        <w:t xml:space="preserve">o </w:t>
      </w:r>
      <w:r w:rsidRPr="00D81195">
        <w:rPr>
          <w:rFonts w:ascii="Times New Roman" w:hAnsi="Times New Roman"/>
          <w:i/>
          <w:sz w:val="24"/>
          <w:szCs w:val="24"/>
        </w:rPr>
        <w:t>campo religioso</w:t>
      </w:r>
      <w:r>
        <w:rPr>
          <w:rFonts w:ascii="Times New Roman" w:hAnsi="Times New Roman"/>
          <w:i/>
          <w:sz w:val="24"/>
          <w:szCs w:val="24"/>
        </w:rPr>
        <w:t xml:space="preserve"> </w:t>
      </w:r>
      <w:r>
        <w:rPr>
          <w:rFonts w:ascii="Times New Roman" w:hAnsi="Times New Roman"/>
          <w:sz w:val="24"/>
          <w:szCs w:val="24"/>
        </w:rPr>
        <w:t>protestante, sobretudo o presbiteriano,</w:t>
      </w:r>
      <w:r w:rsidRPr="00D81195">
        <w:rPr>
          <w:rFonts w:ascii="Times New Roman" w:hAnsi="Times New Roman"/>
          <w:sz w:val="24"/>
          <w:szCs w:val="24"/>
        </w:rPr>
        <w:t xml:space="preserve"> ocasionadas </w:t>
      </w:r>
      <w:r>
        <w:rPr>
          <w:rFonts w:ascii="Times New Roman" w:hAnsi="Times New Roman"/>
          <w:sz w:val="24"/>
          <w:szCs w:val="24"/>
        </w:rPr>
        <w:t>principalmente pelas divergências acerca das formas de ser Igreja e de interpretar as Escrituras Sagradas de um setor considerado progressista diante da ala conservadora da IPB, foram contendas p</w:t>
      </w:r>
      <w:r w:rsidRPr="00D81195">
        <w:rPr>
          <w:rFonts w:ascii="Times New Roman" w:hAnsi="Times New Roman"/>
          <w:sz w:val="24"/>
          <w:szCs w:val="24"/>
        </w:rPr>
        <w:t>or espaço. Tais disputas comprovam a tese de</w:t>
      </w:r>
      <w:r>
        <w:rPr>
          <w:rFonts w:ascii="Times New Roman" w:hAnsi="Times New Roman"/>
          <w:sz w:val="24"/>
          <w:szCs w:val="24"/>
        </w:rPr>
        <w:t xml:space="preserve"> Bourdieu de que “o subcampo teológico é ele mesmo um campo de concorrência” e são os intelectuais que disputam o consenso social e tentam impor suas visões de mundo que determinam esse </w:t>
      </w:r>
      <w:r>
        <w:rPr>
          <w:rFonts w:ascii="Times New Roman" w:hAnsi="Times New Roman"/>
          <w:i/>
          <w:sz w:val="24"/>
          <w:szCs w:val="24"/>
        </w:rPr>
        <w:t xml:space="preserve">campo de concorrência </w:t>
      </w:r>
      <w:r>
        <w:rPr>
          <w:rFonts w:ascii="Times New Roman" w:hAnsi="Times New Roman"/>
          <w:sz w:val="24"/>
          <w:szCs w:val="24"/>
        </w:rPr>
        <w:t>(Bourdieu, 2005, p.64). Consideramos o campo teológico como um espaço fundamental de visão de mundo e as disputas teológicas essenciais na formação desse campo.</w:t>
      </w:r>
    </w:p>
    <w:p w:rsidR="007B2BAB" w:rsidRDefault="007B2BAB" w:rsidP="00813B40">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D81195">
        <w:rPr>
          <w:rFonts w:ascii="Times New Roman" w:hAnsi="Times New Roman"/>
          <w:sz w:val="24"/>
          <w:szCs w:val="24"/>
        </w:rPr>
        <w:t xml:space="preserve">Notamos que a tentativa de impor suas visões de mundo também </w:t>
      </w:r>
      <w:r>
        <w:rPr>
          <w:rFonts w:ascii="Times New Roman" w:hAnsi="Times New Roman"/>
          <w:sz w:val="24"/>
          <w:szCs w:val="24"/>
        </w:rPr>
        <w:t>acontece</w:t>
      </w:r>
      <w:r w:rsidRPr="00D81195">
        <w:rPr>
          <w:rFonts w:ascii="Times New Roman" w:hAnsi="Times New Roman"/>
          <w:sz w:val="24"/>
          <w:szCs w:val="24"/>
        </w:rPr>
        <w:t xml:space="preserve"> entre irmãos de uma mesma </w:t>
      </w:r>
      <w:r>
        <w:rPr>
          <w:rFonts w:ascii="Times New Roman" w:hAnsi="Times New Roman"/>
          <w:sz w:val="24"/>
          <w:szCs w:val="24"/>
        </w:rPr>
        <w:t>instituição religiosa. N</w:t>
      </w:r>
      <w:r w:rsidRPr="00D81195">
        <w:rPr>
          <w:rFonts w:ascii="Times New Roman" w:hAnsi="Times New Roman"/>
          <w:sz w:val="24"/>
          <w:szCs w:val="24"/>
        </w:rPr>
        <w:t>o seio da IPB</w:t>
      </w:r>
      <w:r>
        <w:rPr>
          <w:rFonts w:ascii="Times New Roman" w:hAnsi="Times New Roman"/>
          <w:sz w:val="24"/>
          <w:szCs w:val="24"/>
        </w:rPr>
        <w:t>, a</w:t>
      </w:r>
      <w:r w:rsidRPr="00D81195">
        <w:rPr>
          <w:rFonts w:ascii="Times New Roman" w:hAnsi="Times New Roman"/>
          <w:sz w:val="24"/>
          <w:szCs w:val="24"/>
        </w:rPr>
        <w:t xml:space="preserve"> partir da segunda metade do século XX, </w:t>
      </w:r>
      <w:r>
        <w:rPr>
          <w:rFonts w:ascii="Times New Roman" w:hAnsi="Times New Roman"/>
          <w:sz w:val="24"/>
          <w:szCs w:val="24"/>
        </w:rPr>
        <w:t>as disputas e a reação contra o movimento ecumênico podem ser classificadas como luta por espaço, por poder. A estrutura eclesiástica via-se ameaçada pelo entusiasmo e participação dos jovens seminaristas nas lutas pelas transformações da sociedade e influência que estes exerciam sobre outros jovens, sobretudo das classes populares, por utilizarem de uma eclesiologia mais contextualizada e abordarem temas comuns às comunidades.</w:t>
      </w:r>
    </w:p>
    <w:p w:rsidR="007B2BAB" w:rsidRPr="00B44B53" w:rsidRDefault="007B2BAB" w:rsidP="00813B40">
      <w:pPr>
        <w:spacing w:after="0" w:line="360" w:lineRule="auto"/>
        <w:ind w:firstLine="567"/>
        <w:jc w:val="both"/>
        <w:rPr>
          <w:rFonts w:ascii="Times New Roman" w:hAnsi="Times New Roman"/>
          <w:sz w:val="24"/>
          <w:szCs w:val="24"/>
        </w:rPr>
      </w:pPr>
      <w:r>
        <w:rPr>
          <w:rFonts w:ascii="Times New Roman" w:hAnsi="Times New Roman"/>
          <w:sz w:val="24"/>
          <w:szCs w:val="24"/>
        </w:rPr>
        <w:t>A presença desse grupo ecumênico se fez sentir a partir dos anos de 1960 no município feirense com a chegada do Reverendo sergipano Josué da Silva Mello, o qual além de comungar das ideias de Shaull, esteve intimamente ligado as discussões acerca da responsabilidade social da igreja, sobretudo presente nas Conferências realizadas pela Comissão Igreja e Sociedade, ousou pôr em prática o que havia sido apreendido durante os anos de Seminário.</w:t>
      </w:r>
      <w:r w:rsidRPr="00B44B53">
        <w:rPr>
          <w:rFonts w:ascii="Times New Roman" w:hAnsi="Times New Roman"/>
          <w:sz w:val="24"/>
          <w:szCs w:val="24"/>
        </w:rPr>
        <w:t xml:space="preserve"> Mello, progressista e ecumênico, um dos idealizadores dos projetos sociais em Feira de Santana, diz ter optado pelo município feirense para iniciar o seu trabalho como pastor, pois </w:t>
      </w:r>
    </w:p>
    <w:p w:rsidR="007B2BAB" w:rsidRPr="00B44B53" w:rsidRDefault="007B2BAB" w:rsidP="00813B40">
      <w:pPr>
        <w:pStyle w:val="EndnoteText"/>
        <w:spacing w:after="0" w:line="240" w:lineRule="auto"/>
        <w:ind w:left="2268"/>
        <w:jc w:val="both"/>
        <w:rPr>
          <w:rFonts w:ascii="Times New Roman" w:hAnsi="Times New Roman"/>
          <w:sz w:val="22"/>
          <w:szCs w:val="22"/>
        </w:rPr>
      </w:pPr>
      <w:r w:rsidRPr="00B44B53">
        <w:rPr>
          <w:rFonts w:ascii="Times New Roman" w:hAnsi="Times New Roman"/>
          <w:sz w:val="22"/>
          <w:szCs w:val="22"/>
        </w:rPr>
        <w:t>Feira para mim era uma cidade revolucionária. [...] A coisa que me encantava pra fazer de Feira uma cidade revolucionária, é o fato de ser uma cidade aberta pra todos que chegam lá, de qualquer parte do Brasil. [...] Uma cidade que tinha autonomia. [...] E isso encantava a gente. [...] Uma cidade com todas as contradições. [...] A cidade tinha um caráter aberto, revolucionário, sede de mudança. Por isso esse apoio todo que ela me deu. [...] E não sei em outra cidade eu teria feito o que fiz, se não fosse em Feira.</w:t>
      </w:r>
      <w:r w:rsidRPr="00B44B53">
        <w:rPr>
          <w:rStyle w:val="EndnoteReference"/>
          <w:rFonts w:ascii="Times New Roman" w:hAnsi="Times New Roman"/>
          <w:sz w:val="22"/>
          <w:szCs w:val="22"/>
        </w:rPr>
        <w:endnoteReference w:id="9"/>
      </w:r>
    </w:p>
    <w:p w:rsidR="007B2BAB" w:rsidRPr="00B44B53" w:rsidRDefault="007B2BAB" w:rsidP="00813B40">
      <w:pPr>
        <w:pStyle w:val="EndnoteText"/>
        <w:spacing w:after="0" w:line="240" w:lineRule="auto"/>
        <w:jc w:val="both"/>
        <w:rPr>
          <w:rFonts w:ascii="Times New Roman" w:hAnsi="Times New Roman"/>
        </w:rPr>
      </w:pPr>
    </w:p>
    <w:p w:rsidR="007B2BAB" w:rsidRDefault="007B2BAB" w:rsidP="00813B40">
      <w:pPr>
        <w:spacing w:after="0" w:line="360" w:lineRule="auto"/>
        <w:ind w:firstLine="709"/>
        <w:jc w:val="both"/>
        <w:rPr>
          <w:rStyle w:val="Emphasis"/>
          <w:rFonts w:ascii="Times New Roman" w:hAnsi="Times New Roman"/>
          <w:i w:val="0"/>
          <w:sz w:val="24"/>
          <w:szCs w:val="24"/>
        </w:rPr>
      </w:pPr>
      <w:r w:rsidRPr="00B44B53">
        <w:rPr>
          <w:rFonts w:ascii="Times New Roman" w:hAnsi="Times New Roman"/>
          <w:sz w:val="24"/>
          <w:szCs w:val="24"/>
        </w:rPr>
        <w:t>O que nos inquieta é justamente o fato desses presbiterianos terem conseguido espaço de atuação em Feira de Santana, já que em outras partes do Brasil foram alvo de perseguições, não apenas por parte dos militares, mas também entre os irmãos da Igreja Presbiteriana do Brasil (IPB).</w:t>
      </w:r>
      <w:r>
        <w:rPr>
          <w:rFonts w:ascii="Times New Roman" w:hAnsi="Times New Roman"/>
          <w:sz w:val="24"/>
          <w:szCs w:val="24"/>
        </w:rPr>
        <w:t xml:space="preserve"> Não obstante a sua atuação ter sido questionada, na</w:t>
      </w:r>
      <w:r>
        <w:rPr>
          <w:rFonts w:ascii="Times New Roman" w:hAnsi="Times New Roman"/>
          <w:i/>
          <w:sz w:val="24"/>
          <w:szCs w:val="24"/>
        </w:rPr>
        <w:t xml:space="preserve"> Princesa do Sertão</w:t>
      </w:r>
      <w:r>
        <w:rPr>
          <w:rFonts w:ascii="Times New Roman" w:hAnsi="Times New Roman"/>
          <w:sz w:val="24"/>
          <w:szCs w:val="24"/>
        </w:rPr>
        <w:t xml:space="preserve"> tratou logo de aproximar-se do poder local, naquele período, o prefeito João Durval Carneiro e de setores da classe média. No final da década de 1960, a cidade passava por um grande problema social, a mendicância crescia a passos largos e contrastava com o ideal de cidade moderna. Esse discurso modernizante fazia parte da política divulgada durante o governo de Juscelino </w:t>
      </w:r>
      <w:r w:rsidRPr="00926EDD">
        <w:rPr>
          <w:rStyle w:val="Emphasis"/>
          <w:rFonts w:ascii="Times New Roman" w:hAnsi="Times New Roman"/>
          <w:i w:val="0"/>
          <w:sz w:val="24"/>
          <w:szCs w:val="24"/>
        </w:rPr>
        <w:t>Kubitschek</w:t>
      </w:r>
      <w:r>
        <w:rPr>
          <w:rStyle w:val="Emphasis"/>
          <w:rFonts w:ascii="Times New Roman" w:hAnsi="Times New Roman"/>
          <w:i w:val="0"/>
          <w:sz w:val="24"/>
          <w:szCs w:val="24"/>
        </w:rPr>
        <w:t xml:space="preserve"> e da criação do Plano de Metas que previa um desenvolvimento acelerado para o País, crescer </w:t>
      </w:r>
      <w:r w:rsidRPr="0002204B">
        <w:rPr>
          <w:rStyle w:val="Emphasis"/>
          <w:rFonts w:ascii="Times New Roman" w:hAnsi="Times New Roman"/>
          <w:sz w:val="24"/>
          <w:szCs w:val="24"/>
        </w:rPr>
        <w:t>cinquenta anos em cinco</w:t>
      </w:r>
      <w:r>
        <w:rPr>
          <w:rStyle w:val="Emphasis"/>
          <w:rFonts w:ascii="Times New Roman" w:hAnsi="Times New Roman"/>
          <w:i w:val="0"/>
          <w:sz w:val="24"/>
          <w:szCs w:val="24"/>
        </w:rPr>
        <w:t xml:space="preserve">. Os militares apropriaram-se e ressignificaram essa meta, buscando adequá-la as suas pretensões. </w:t>
      </w:r>
    </w:p>
    <w:p w:rsidR="007B2BAB" w:rsidRDefault="007B2BAB" w:rsidP="00813B40">
      <w:pPr>
        <w:spacing w:after="0" w:line="360" w:lineRule="auto"/>
        <w:ind w:firstLine="567"/>
        <w:jc w:val="both"/>
        <w:rPr>
          <w:rStyle w:val="Emphasis"/>
          <w:rFonts w:ascii="Times New Roman" w:hAnsi="Times New Roman"/>
          <w:i w:val="0"/>
          <w:sz w:val="24"/>
          <w:szCs w:val="24"/>
        </w:rPr>
      </w:pPr>
      <w:r>
        <w:rPr>
          <w:rStyle w:val="Emphasis"/>
          <w:rFonts w:ascii="Times New Roman" w:hAnsi="Times New Roman"/>
          <w:i w:val="0"/>
          <w:sz w:val="24"/>
          <w:szCs w:val="24"/>
        </w:rPr>
        <w:t xml:space="preserve">Uma das iniciativas dos militares foi introduzir o Nordeste na rota de desenvolvimento, pois esta região era tida como responsável pelo atraso econômico e político brasileiro. A força da integração produtiva dessa área, fez com que Feira de Santana fosse aos poucos passando de uma economia voltada para o comércio, a uma industrializada. A criação do CIS, foi significativa nesse processo, e a cidade antecipou a entrada nesse circuito produtivo a partir da implementação do centro industrial, já que “fora criado por iniciativa do governo municipal” e só “mais tarde administrado pelo governo estadual” (Cruz, 1999, p. 144). </w:t>
      </w:r>
    </w:p>
    <w:p w:rsidR="007B2BAB" w:rsidRDefault="007B2BAB" w:rsidP="00813B40">
      <w:pPr>
        <w:spacing w:after="0" w:line="360" w:lineRule="auto"/>
        <w:ind w:firstLine="709"/>
        <w:jc w:val="both"/>
        <w:rPr>
          <w:rStyle w:val="Emphasis"/>
          <w:rFonts w:ascii="Times New Roman" w:hAnsi="Times New Roman"/>
          <w:i w:val="0"/>
          <w:sz w:val="24"/>
          <w:szCs w:val="24"/>
        </w:rPr>
      </w:pPr>
      <w:r>
        <w:rPr>
          <w:rStyle w:val="Emphasis"/>
          <w:rFonts w:ascii="Times New Roman" w:hAnsi="Times New Roman"/>
          <w:i w:val="0"/>
          <w:sz w:val="24"/>
          <w:szCs w:val="24"/>
        </w:rPr>
        <w:t xml:space="preserve">Os interesses do poder local coadunavam-se com os das classes dominantes e eram constantemente anunciados, sobretudo na imprensa local como algo impossível de evitar. Para eles, o município trilhava o caminho rumo a modernização, destacando-se cada vez mais “pelo surto de desenvolvimento econômico que transformou no centro regional de comercialização, [portanto], o município de Feira de Santana teria, forçosamente, que seguir o caminho da industrialização” </w:t>
      </w:r>
      <w:r>
        <w:rPr>
          <w:rStyle w:val="EndnoteReference"/>
          <w:rFonts w:ascii="Times New Roman" w:hAnsi="Times New Roman"/>
          <w:iCs/>
          <w:sz w:val="24"/>
          <w:szCs w:val="24"/>
        </w:rPr>
        <w:endnoteReference w:id="10"/>
      </w:r>
      <w:r>
        <w:rPr>
          <w:rStyle w:val="Emphasis"/>
          <w:rFonts w:ascii="Times New Roman" w:hAnsi="Times New Roman"/>
          <w:i w:val="0"/>
          <w:sz w:val="24"/>
          <w:szCs w:val="24"/>
        </w:rPr>
        <w:t xml:space="preserve"> e transformar-se em uma das mais importantes entre as cidades da Bahia. No jornal </w:t>
      </w:r>
      <w:r>
        <w:rPr>
          <w:rStyle w:val="Emphasis"/>
          <w:rFonts w:ascii="Times New Roman" w:hAnsi="Times New Roman"/>
          <w:sz w:val="24"/>
          <w:szCs w:val="24"/>
        </w:rPr>
        <w:t xml:space="preserve">Feira Hoje, </w:t>
      </w:r>
      <w:r>
        <w:rPr>
          <w:rStyle w:val="Emphasis"/>
          <w:rFonts w:ascii="Times New Roman" w:hAnsi="Times New Roman"/>
          <w:i w:val="0"/>
          <w:sz w:val="24"/>
          <w:szCs w:val="24"/>
        </w:rPr>
        <w:t xml:space="preserve">o discurso de uma cidade moderna, industrializada era recorrente, no entanto, nesse mesmo periódico destacavam os grandes impasses que impediam a concretização do plano, a quantidade de mendigos que amontoavam-se pelas calçadas do centro da cidade, a resistência daqueles que ocupavam as residências nessa mesma localidade e dos feirantes que se negavam a ir para o centro de abastecimento recém criado. </w:t>
      </w:r>
      <w:r>
        <w:rPr>
          <w:rStyle w:val="EndnoteReference"/>
          <w:rFonts w:ascii="Times New Roman" w:hAnsi="Times New Roman"/>
          <w:iCs/>
          <w:sz w:val="24"/>
          <w:szCs w:val="24"/>
        </w:rPr>
        <w:endnoteReference w:id="11"/>
      </w:r>
    </w:p>
    <w:p w:rsidR="007B2BAB" w:rsidRDefault="007B2BAB" w:rsidP="00813B40">
      <w:pPr>
        <w:spacing w:after="0" w:line="360" w:lineRule="auto"/>
        <w:ind w:firstLine="709"/>
        <w:jc w:val="both"/>
        <w:rPr>
          <w:rFonts w:ascii="Times New Roman" w:hAnsi="Times New Roman"/>
          <w:iCs/>
          <w:sz w:val="24"/>
          <w:szCs w:val="24"/>
        </w:rPr>
      </w:pPr>
      <w:r>
        <w:rPr>
          <w:rStyle w:val="Emphasis"/>
          <w:rFonts w:ascii="Times New Roman" w:hAnsi="Times New Roman"/>
          <w:i w:val="0"/>
          <w:sz w:val="24"/>
          <w:szCs w:val="24"/>
        </w:rPr>
        <w:t xml:space="preserve">Durante a década de 1970 em muitas reportagens encontramos a campanha em prol da modernização da cidade e o grande interesse em erradicar, ou ao menos diminuir a mendicância. Às vésperas do centenário da cidade, uma matéria referia-se ao grande problema da </w:t>
      </w:r>
      <w:r w:rsidRPr="0002204B">
        <w:rPr>
          <w:rStyle w:val="Emphasis"/>
          <w:rFonts w:ascii="Times New Roman" w:hAnsi="Times New Roman"/>
          <w:sz w:val="24"/>
          <w:szCs w:val="24"/>
        </w:rPr>
        <w:t>Princesa do Sertão</w:t>
      </w:r>
      <w:r>
        <w:rPr>
          <w:rStyle w:val="Emphasis"/>
          <w:rFonts w:ascii="Times New Roman" w:hAnsi="Times New Roman"/>
          <w:i w:val="0"/>
          <w:sz w:val="24"/>
          <w:szCs w:val="24"/>
        </w:rPr>
        <w:t xml:space="preserve"> </w:t>
      </w:r>
      <w:r>
        <w:rPr>
          <w:rStyle w:val="EndnoteReference"/>
          <w:rFonts w:ascii="Times New Roman" w:hAnsi="Times New Roman"/>
          <w:iCs/>
          <w:sz w:val="24"/>
          <w:szCs w:val="24"/>
        </w:rPr>
        <w:endnoteReference w:id="12"/>
      </w:r>
      <w:r>
        <w:rPr>
          <w:rStyle w:val="Emphasis"/>
          <w:rFonts w:ascii="Times New Roman" w:hAnsi="Times New Roman"/>
          <w:i w:val="0"/>
          <w:sz w:val="24"/>
          <w:szCs w:val="24"/>
        </w:rPr>
        <w:t xml:space="preserve"> </w:t>
      </w:r>
      <w:r>
        <w:rPr>
          <w:rFonts w:ascii="Times New Roman" w:hAnsi="Times New Roman"/>
          <w:iCs/>
          <w:sz w:val="24"/>
          <w:szCs w:val="24"/>
        </w:rPr>
        <w:t>e apresentava “a situação [como das] mais penosas e graves”, já que os “atuais índices de mendicância da cidade, não [condizia] com a Feira centenária”.</w:t>
      </w:r>
      <w:r>
        <w:rPr>
          <w:rStyle w:val="EndnoteReference"/>
          <w:rFonts w:ascii="Times New Roman" w:hAnsi="Times New Roman"/>
          <w:iCs/>
          <w:sz w:val="24"/>
          <w:szCs w:val="24"/>
        </w:rPr>
        <w:endnoteReference w:id="13"/>
      </w:r>
      <w:r>
        <w:rPr>
          <w:rFonts w:ascii="Times New Roman" w:hAnsi="Times New Roman"/>
          <w:iCs/>
          <w:sz w:val="24"/>
          <w:szCs w:val="24"/>
        </w:rPr>
        <w:t xml:space="preserve"> A mendicância, grande preocupação das autoridades locais, também era ponto de pauta nas reuniões entre os presbiterianos ecumênicos, talvez a finalidade de tal interesse divergisse, mas não impediram uma aproximação. Nos segmentos políticos havia o intuito de apresentar uma cidade longe do atraso e cada vez mais com ares modernos. Já os setores evangélicos progressistas, viam no mendigo um trabalhador em potencial que devido a falta de oportunidade e dos problemas que assolavam a sociedade brasileira acabou por se perder, engrossando as fileiras da mendicância. </w:t>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 xml:space="preserve">Os ecumênicos percebiam que podiam fazer algo capaz de transformar a realidade daquelas pessoas, era a oportunidade de pôr em prática o que era discutido no núcleo ecumênico </w:t>
      </w:r>
      <w:r w:rsidRPr="00484504">
        <w:rPr>
          <w:rFonts w:ascii="Times New Roman" w:hAnsi="Times New Roman"/>
          <w:iCs/>
          <w:sz w:val="24"/>
          <w:szCs w:val="24"/>
        </w:rPr>
        <w:t>criado por “Waldo Cesar, Richard Shaull e mais dois professores batistas, Lauro Bretones e Alberto Mazoni</w:t>
      </w:r>
      <w:r>
        <w:rPr>
          <w:rFonts w:ascii="Times New Roman" w:hAnsi="Times New Roman"/>
          <w:iCs/>
          <w:sz w:val="24"/>
          <w:szCs w:val="24"/>
        </w:rPr>
        <w:t>” (Silva, 2010, p. 105) e o que foi apreendido durante os anos de Seminário em Campinas. Não obstante a visão desses evangélicos focar as atividades sociais e a mudança da realidade dos desassistidos, tais objetivos não impediram que seus interesses convergissem com os do poder público e juntos trabalhassem em torno de um mesmo alvo.</w:t>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 xml:space="preserve"> A AFAS, presente na cidade desde o final dos anos de 1960, foi uma das primeiras tentativas de aproximação entre o as autoridades políticas feirense e os grupos dominantes com os presbiterianos progressistas. A entidade desde a fundação pode contar com o apoio financeiro “do Governo Municipal e da Comunidade de um modo geral” e a partir do convênio firmado com a prefeitura “além de servir à população mendicante em nível de recuperação, a AFAS atendeu também a população retirante”.</w:t>
      </w:r>
      <w:r w:rsidRPr="002318A8">
        <w:rPr>
          <w:rFonts w:ascii="Times New Roman" w:hAnsi="Times New Roman"/>
          <w:iCs/>
          <w:sz w:val="24"/>
          <w:szCs w:val="24"/>
        </w:rPr>
        <w:t xml:space="preserve"> </w:t>
      </w:r>
      <w:r w:rsidRPr="002318A8">
        <w:rPr>
          <w:rFonts w:ascii="Times New Roman" w:hAnsi="Times New Roman"/>
          <w:sz w:val="24"/>
          <w:szCs w:val="24"/>
        </w:rPr>
        <w:t>No Relatório anual de 1973, as perspectivas, segundo os envolvidos, “são animadoras, [sobretudo no quesito financeiro], pois da parte da Prefeitura há uma dotação orçamentária de Cr$ 120.000,00 e a esperança de se contar com o apoio do novo prefeito [José Falcão da Silva – 1973/1976], dos associados e da comunidade em geral”.</w:t>
      </w:r>
      <w:r>
        <w:rPr>
          <w:rStyle w:val="EndnoteReference"/>
          <w:rFonts w:ascii="Times New Roman" w:hAnsi="Times New Roman"/>
          <w:sz w:val="24"/>
          <w:szCs w:val="24"/>
        </w:rPr>
        <w:endnoteReference w:id="14"/>
      </w:r>
      <w:r w:rsidRPr="002318A8">
        <w:rPr>
          <w:rFonts w:ascii="Times New Roman" w:hAnsi="Times New Roman"/>
          <w:sz w:val="24"/>
          <w:szCs w:val="24"/>
        </w:rPr>
        <w:t xml:space="preserve"> </w:t>
      </w:r>
      <w:r w:rsidRPr="002318A8">
        <w:rPr>
          <w:rFonts w:ascii="Times New Roman" w:hAnsi="Times New Roman"/>
          <w:iCs/>
          <w:sz w:val="24"/>
          <w:szCs w:val="24"/>
        </w:rPr>
        <w:t xml:space="preserve"> </w:t>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O trabalho desenvolvido com o migrante dentro da AFAS foi o pontapé inicial para um plano mais ambicioso, a criação de uma entidade que fosse capaz de atender os migrantes que chegavam a cidade com intuito de estabelecer-se ou mesmo de passagem para outra localidade. O SIM, apesar de buscar fugir do assistencialismo, não conseguiu de todo afastar-se de tal prática. Mas não é interesse desse pequeno esforço interpretativo provar ou não o caráter assistencialista das entidades, tanto da AFAS quanto do SIM. O que nos instiga é o modo como os presbiterianos ecumênicos puderam agir em Feira de Santana, estarem próximos dos governos municipais e estaduais e ainda criarem entidades que possuíam reconhecimento internacional em um contexto, como foi exposto anteriormente, com poucos ou quase nenhum espaço democrático. Outro fato interessante foi a aproximação de um grupo considerado progressista em suas atitudes e pensamentos contribuir para uma modernização de característica conservadora que não visava uma mudança nas estruturas socioeconômicas capaz de transformar a realidade da maioria da população carente.</w:t>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 xml:space="preserve">Ainda não temos respostas para essas inquietações. Há apenas alguns esforços e possibilidades de entendimento, ainda bem distante do que pretendemos. Uma das probabilidades referente a possível </w:t>
      </w:r>
      <w:r>
        <w:rPr>
          <w:rFonts w:ascii="Times New Roman" w:hAnsi="Times New Roman"/>
          <w:i/>
          <w:iCs/>
          <w:sz w:val="24"/>
          <w:szCs w:val="24"/>
        </w:rPr>
        <w:t>mudança</w:t>
      </w:r>
      <w:r>
        <w:rPr>
          <w:rFonts w:ascii="Times New Roman" w:hAnsi="Times New Roman"/>
          <w:iCs/>
          <w:sz w:val="24"/>
          <w:szCs w:val="24"/>
        </w:rPr>
        <w:t xml:space="preserve"> no discurso progressista e suas alianças com o poder local conservador diz respeito ao cenário político da época. Como eram poucos os espaços de atuação, era necessário ser pragmático em alguns ou em todos os momentos. Se os presbiterianos ecumênicos queriam desenvolver trabalhos sociais, deviam trabalhar à margem, cedendo em partes, associando com aqueles que podiam contribuir com a execução dos projetos. Segundo Silva, “O pragmatismo do Reverendo Mello não permitiu que titubeasse em buscar a parceria do governo, mesmo que fossem representantes da ditadura militar, que espancava os membros de sua congregação e exilava os seus antigos irmãos da mocidade presbiteriana.</w:t>
      </w:r>
      <w:r>
        <w:rPr>
          <w:rFonts w:ascii="Times New Roman" w:hAnsi="Times New Roman"/>
          <w:i/>
          <w:iCs/>
          <w:sz w:val="24"/>
          <w:szCs w:val="24"/>
        </w:rPr>
        <w:t>“</w:t>
      </w:r>
      <w:r w:rsidRPr="009753D4">
        <w:rPr>
          <w:rFonts w:ascii="Times New Roman" w:hAnsi="Times New Roman"/>
          <w:iCs/>
          <w:sz w:val="24"/>
          <w:szCs w:val="24"/>
        </w:rPr>
        <w:t>Trabalhava nas brechas como era possível no contexto da ditadura</w:t>
      </w:r>
      <w:r>
        <w:rPr>
          <w:rFonts w:ascii="Times New Roman" w:hAnsi="Times New Roman"/>
          <w:iCs/>
          <w:sz w:val="24"/>
          <w:szCs w:val="24"/>
        </w:rPr>
        <w:t xml:space="preserve">”” (Silva, 2010, p.172). </w:t>
      </w:r>
      <w:r>
        <w:rPr>
          <w:rStyle w:val="EndnoteReference"/>
          <w:rFonts w:ascii="Times New Roman" w:hAnsi="Times New Roman"/>
          <w:iCs/>
          <w:sz w:val="24"/>
          <w:szCs w:val="24"/>
        </w:rPr>
        <w:endnoteReference w:id="15"/>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As aproximações desse grupo ecumênico com as</w:t>
      </w:r>
      <w:r w:rsidRPr="009753D4">
        <w:rPr>
          <w:rFonts w:ascii="Times New Roman" w:hAnsi="Times New Roman"/>
          <w:iCs/>
          <w:sz w:val="24"/>
          <w:szCs w:val="24"/>
        </w:rPr>
        <w:t xml:space="preserve"> </w:t>
      </w:r>
      <w:r>
        <w:rPr>
          <w:rFonts w:ascii="Times New Roman" w:hAnsi="Times New Roman"/>
          <w:iCs/>
          <w:sz w:val="24"/>
          <w:szCs w:val="24"/>
        </w:rPr>
        <w:t xml:space="preserve">autoridades governamentais, religiosas e militares, podem ser percebidas nos relatórios anuais das entidades, em algumas iconografias ou ainda nos jornais de circulação local. Nos periódicos, </w:t>
      </w:r>
      <w:r>
        <w:rPr>
          <w:rFonts w:ascii="Times New Roman" w:hAnsi="Times New Roman"/>
          <w:i/>
          <w:iCs/>
          <w:sz w:val="24"/>
          <w:szCs w:val="24"/>
        </w:rPr>
        <w:t xml:space="preserve">Folha do Norte </w:t>
      </w:r>
      <w:r>
        <w:rPr>
          <w:rFonts w:ascii="Times New Roman" w:hAnsi="Times New Roman"/>
          <w:iCs/>
          <w:sz w:val="24"/>
          <w:szCs w:val="24"/>
        </w:rPr>
        <w:t xml:space="preserve">e no </w:t>
      </w:r>
      <w:r>
        <w:rPr>
          <w:rFonts w:ascii="Times New Roman" w:hAnsi="Times New Roman"/>
          <w:i/>
          <w:iCs/>
          <w:sz w:val="24"/>
          <w:szCs w:val="24"/>
        </w:rPr>
        <w:t xml:space="preserve">Feira Hoje, </w:t>
      </w:r>
      <w:r>
        <w:rPr>
          <w:rFonts w:ascii="Times New Roman" w:hAnsi="Times New Roman"/>
          <w:iCs/>
          <w:sz w:val="24"/>
          <w:szCs w:val="24"/>
        </w:rPr>
        <w:t>por exemplo,</w:t>
      </w:r>
      <w:r>
        <w:rPr>
          <w:rFonts w:ascii="Times New Roman" w:hAnsi="Times New Roman"/>
          <w:i/>
          <w:iCs/>
          <w:sz w:val="24"/>
          <w:szCs w:val="24"/>
        </w:rPr>
        <w:t xml:space="preserve"> </w:t>
      </w:r>
      <w:r>
        <w:rPr>
          <w:rFonts w:ascii="Times New Roman" w:hAnsi="Times New Roman"/>
          <w:iCs/>
          <w:sz w:val="24"/>
          <w:szCs w:val="24"/>
        </w:rPr>
        <w:t>era recorrente a veiculação de reportagens sobre os encontros que discutiam os problemas referentes à migração, ou ainda a presença de personalidades locais, estaduais, regionais ou mesmo internacionais, em inaugurações, solenidades de encerramento de cursos ou mesmo reuniões para discutir o funcionamento das entidades e perspectivas para os anos seguintes.</w:t>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 xml:space="preserve">No Jornal </w:t>
      </w:r>
      <w:r>
        <w:rPr>
          <w:rFonts w:ascii="Times New Roman" w:hAnsi="Times New Roman"/>
          <w:i/>
          <w:iCs/>
          <w:sz w:val="24"/>
          <w:szCs w:val="24"/>
        </w:rPr>
        <w:t>Feira Hoje</w:t>
      </w:r>
      <w:r>
        <w:rPr>
          <w:rFonts w:ascii="Times New Roman" w:hAnsi="Times New Roman"/>
          <w:iCs/>
          <w:sz w:val="24"/>
          <w:szCs w:val="24"/>
        </w:rPr>
        <w:t xml:space="preserve"> de dezembro de 1974, em uma reportagem intitulada </w:t>
      </w:r>
      <w:r>
        <w:rPr>
          <w:rFonts w:ascii="Times New Roman" w:hAnsi="Times New Roman"/>
          <w:i/>
          <w:iCs/>
          <w:sz w:val="24"/>
          <w:szCs w:val="24"/>
        </w:rPr>
        <w:t>Inaugurado o centro – 17/12</w:t>
      </w:r>
      <w:r>
        <w:rPr>
          <w:rFonts w:ascii="Times New Roman" w:hAnsi="Times New Roman"/>
          <w:iCs/>
          <w:sz w:val="24"/>
          <w:szCs w:val="24"/>
        </w:rPr>
        <w:t>, a presença dessas personalidades pode ser percebida. A nota, “com a presença do representante do Ministério do Interior, do chefe do escritório regional da Sudene, sr. Liberato Carvalho, e outras autoridades, foi inaugurado no último sábado o Centro de Atendimento e Capacitação de Migrantes, do S</w:t>
      </w:r>
      <w:r w:rsidRPr="00CB3E63">
        <w:rPr>
          <w:rFonts w:ascii="Times New Roman" w:hAnsi="Times New Roman"/>
          <w:iCs/>
          <w:sz w:val="24"/>
          <w:szCs w:val="24"/>
        </w:rPr>
        <w:t>im.”</w:t>
      </w:r>
      <w:r w:rsidRPr="00CB3E63">
        <w:rPr>
          <w:rStyle w:val="EndnoteReference"/>
          <w:rFonts w:ascii="Times New Roman" w:hAnsi="Times New Roman"/>
          <w:iCs/>
          <w:sz w:val="24"/>
          <w:szCs w:val="24"/>
        </w:rPr>
        <w:endnoteReference w:id="16"/>
      </w:r>
      <w:r>
        <w:rPr>
          <w:rFonts w:ascii="Times New Roman" w:hAnsi="Times New Roman"/>
          <w:iCs/>
          <w:sz w:val="24"/>
          <w:szCs w:val="24"/>
        </w:rPr>
        <w:t xml:space="preserve"> </w:t>
      </w:r>
      <w:r w:rsidRPr="00B00E3D">
        <w:rPr>
          <w:rFonts w:ascii="Times New Roman" w:hAnsi="Times New Roman"/>
          <w:iCs/>
          <w:sz w:val="24"/>
          <w:szCs w:val="24"/>
        </w:rPr>
        <w:t>Ainda não sabemos que tipo de relação ou quais os interesses estavam realmente por trás de</w:t>
      </w:r>
      <w:r>
        <w:rPr>
          <w:rFonts w:ascii="Times New Roman" w:hAnsi="Times New Roman"/>
          <w:iCs/>
          <w:sz w:val="24"/>
          <w:szCs w:val="24"/>
        </w:rPr>
        <w:t>ssas aliança</w:t>
      </w:r>
      <w:r w:rsidRPr="00B00E3D">
        <w:rPr>
          <w:rFonts w:ascii="Times New Roman" w:hAnsi="Times New Roman"/>
          <w:iCs/>
          <w:sz w:val="24"/>
          <w:szCs w:val="24"/>
        </w:rPr>
        <w:t xml:space="preserve">s, no entanto, temos conhecimento de que elas realmente existiram e que desenvolveram trabalhos que possivelmente contribuíram com o processo de modernização </w:t>
      </w:r>
      <w:r>
        <w:rPr>
          <w:rFonts w:ascii="Times New Roman" w:hAnsi="Times New Roman"/>
          <w:iCs/>
          <w:sz w:val="24"/>
          <w:szCs w:val="24"/>
        </w:rPr>
        <w:t>da Princesa do Sertão</w:t>
      </w:r>
      <w:r w:rsidRPr="00B00E3D">
        <w:rPr>
          <w:rFonts w:ascii="Times New Roman" w:hAnsi="Times New Roman"/>
          <w:iCs/>
          <w:sz w:val="24"/>
          <w:szCs w:val="24"/>
        </w:rPr>
        <w:t xml:space="preserve">. </w:t>
      </w:r>
    </w:p>
    <w:p w:rsidR="007B2BAB" w:rsidRPr="00AE05DD" w:rsidRDefault="007B2BAB" w:rsidP="00813B40">
      <w:pPr>
        <w:spacing w:after="0" w:line="360" w:lineRule="auto"/>
        <w:ind w:firstLine="709"/>
        <w:jc w:val="both"/>
        <w:rPr>
          <w:rFonts w:ascii="Times New Roman" w:hAnsi="Times New Roman"/>
          <w:iCs/>
          <w:sz w:val="24"/>
          <w:szCs w:val="24"/>
        </w:rPr>
      </w:pPr>
      <w:r w:rsidRPr="00B00E3D">
        <w:rPr>
          <w:rFonts w:ascii="Times New Roman" w:hAnsi="Times New Roman"/>
          <w:iCs/>
          <w:sz w:val="24"/>
          <w:szCs w:val="24"/>
        </w:rPr>
        <w:t xml:space="preserve">Um dos fatores que provavelmente fazia de Feira de Santana uma cidade em pleno processo ‘modernizante’ foi a criação do CIS, e os presbiterianos ecumênicos ao idealizarem o SIM, pensaram em uma forma de trabalhar com o mendigo e com o migrante de maneira que pudessem </w:t>
      </w:r>
      <w:r w:rsidRPr="00B00E3D">
        <w:rPr>
          <w:rFonts w:ascii="Times New Roman" w:hAnsi="Times New Roman"/>
          <w:sz w:val="24"/>
          <w:szCs w:val="24"/>
        </w:rPr>
        <w:t>demonstrar toda a transformação que o trabalho seria capaz de fazer na vida das pessoas. Conforme um dos fundadores das entidades</w:t>
      </w:r>
      <w:r>
        <w:rPr>
          <w:rFonts w:ascii="Times New Roman" w:hAnsi="Times New Roman"/>
          <w:sz w:val="24"/>
          <w:szCs w:val="24"/>
        </w:rPr>
        <w:t xml:space="preserve"> “</w:t>
      </w:r>
      <w:r w:rsidRPr="00AE05DD">
        <w:rPr>
          <w:rFonts w:ascii="Times New Roman" w:hAnsi="Times New Roman"/>
          <w:noProof/>
          <w:sz w:val="24"/>
          <w:szCs w:val="24"/>
        </w:rPr>
        <w:t>falavamos da necessidade do homem ser cidadão, onde ele está envolvido com a mudança na sociedade, a importância do trabalho. Eles idealizassem crescer através do trabalho, eles iam vencer através do trabalho, eles sabiam que estavamos preparando eles para o trabalho, era a através do trabalho que conseguiriam ascensão”.</w:t>
      </w:r>
      <w:r>
        <w:rPr>
          <w:rStyle w:val="EndnoteReference"/>
          <w:rFonts w:ascii="Times New Roman" w:hAnsi="Times New Roman"/>
          <w:noProof/>
          <w:sz w:val="24"/>
          <w:szCs w:val="24"/>
        </w:rPr>
        <w:endnoteReference w:id="17"/>
      </w:r>
    </w:p>
    <w:p w:rsidR="007B2BAB" w:rsidRPr="00EE7E17" w:rsidRDefault="007B2BAB" w:rsidP="00813B40">
      <w:pPr>
        <w:spacing w:after="0" w:line="360" w:lineRule="auto"/>
        <w:jc w:val="both"/>
        <w:rPr>
          <w:rFonts w:ascii="Times New Roman" w:hAnsi="Times New Roman"/>
          <w:sz w:val="24"/>
          <w:szCs w:val="24"/>
        </w:rPr>
      </w:pPr>
      <w:r>
        <w:rPr>
          <w:rFonts w:ascii="Times New Roman" w:hAnsi="Times New Roman"/>
          <w:sz w:val="24"/>
          <w:szCs w:val="24"/>
        </w:rPr>
        <w:t xml:space="preserve">              </w:t>
      </w:r>
      <w:r w:rsidRPr="0085143D">
        <w:rPr>
          <w:rFonts w:ascii="Times New Roman" w:hAnsi="Times New Roman"/>
          <w:sz w:val="24"/>
          <w:szCs w:val="24"/>
        </w:rPr>
        <w:t xml:space="preserve">Esse ideal de ascensão social </w:t>
      </w:r>
      <w:r>
        <w:rPr>
          <w:rFonts w:ascii="Times New Roman" w:hAnsi="Times New Roman"/>
          <w:sz w:val="24"/>
          <w:szCs w:val="24"/>
        </w:rPr>
        <w:t>e importância do trabalho percebido no discurso</w:t>
      </w:r>
      <w:r w:rsidRPr="0085143D">
        <w:rPr>
          <w:rFonts w:ascii="Times New Roman" w:hAnsi="Times New Roman"/>
          <w:sz w:val="24"/>
          <w:szCs w:val="24"/>
        </w:rPr>
        <w:t xml:space="preserve"> do Reverendo Josué </w:t>
      </w:r>
      <w:r w:rsidRPr="00B90F98">
        <w:rPr>
          <w:rFonts w:ascii="Times New Roman" w:hAnsi="Times New Roman"/>
          <w:sz w:val="24"/>
          <w:szCs w:val="24"/>
        </w:rPr>
        <w:t>Mello, também é recorrente no projeto educacional posto em prática na Escola SIM. Nas cartilhas confeccionadas pela equipe em 1984, alguns textos versam sobre o trabalho e seu valor. Eis alguns trechos: “Sem o trabalho nós não podemos viver. O trabalho nos dá vida, saúde e devemos trabalhar com muita disposição. (...) Devemos dar valor a qualquer tipo de trabalho, seja ele do campo ou da cidade</w:t>
      </w:r>
      <w:r>
        <w:rPr>
          <w:rFonts w:ascii="Times New Roman" w:hAnsi="Times New Roman"/>
          <w:sz w:val="24"/>
          <w:szCs w:val="24"/>
        </w:rPr>
        <w:t>,</w:t>
      </w:r>
      <w:r w:rsidRPr="00B90F98">
        <w:rPr>
          <w:rFonts w:ascii="Times New Roman" w:hAnsi="Times New Roman"/>
          <w:sz w:val="24"/>
          <w:szCs w:val="24"/>
        </w:rPr>
        <w:t xml:space="preserve">” ou ainda “É com o trabalho que o homem constrói o mundo. Desta maneira ele não precisa viver humilhado, dependendo de esmolas.” </w:t>
      </w:r>
      <w:r w:rsidRPr="00B90F98">
        <w:rPr>
          <w:rStyle w:val="EndnoteReference"/>
          <w:rFonts w:ascii="Times New Roman" w:hAnsi="Times New Roman"/>
          <w:noProof/>
          <w:sz w:val="24"/>
          <w:szCs w:val="24"/>
        </w:rPr>
        <w:endnoteReference w:id="18"/>
      </w:r>
      <w:r>
        <w:rPr>
          <w:rFonts w:ascii="Times New Roman" w:hAnsi="Times New Roman"/>
          <w:sz w:val="24"/>
          <w:szCs w:val="24"/>
        </w:rPr>
        <w:t xml:space="preserve"> Nota-se que o trabalho foi tema central dos projetos das instituições, sempre presente nas falas dos envolvidos e nas atividades realizadas com os migrantes e suas famílias.</w:t>
      </w:r>
    </w:p>
    <w:p w:rsidR="007B2BAB" w:rsidRPr="004E4A76" w:rsidRDefault="007B2BAB" w:rsidP="00813B40">
      <w:pPr>
        <w:spacing w:after="0" w:line="360" w:lineRule="auto"/>
        <w:ind w:firstLine="851"/>
        <w:jc w:val="both"/>
        <w:rPr>
          <w:sz w:val="24"/>
          <w:szCs w:val="24"/>
        </w:rPr>
      </w:pPr>
      <w:r w:rsidRPr="00EE7E17">
        <w:rPr>
          <w:rFonts w:ascii="Times New Roman" w:hAnsi="Times New Roman"/>
          <w:sz w:val="24"/>
          <w:szCs w:val="24"/>
        </w:rPr>
        <w:t xml:space="preserve">Na tentativa de compreender esse processo de educação realizado nas entidades em Feira de Santana </w:t>
      </w:r>
      <w:r>
        <w:rPr>
          <w:rFonts w:ascii="Times New Roman" w:hAnsi="Times New Roman"/>
          <w:sz w:val="24"/>
          <w:szCs w:val="24"/>
        </w:rPr>
        <w:t xml:space="preserve">as discussões de Max Weber, em </w:t>
      </w:r>
      <w:r w:rsidRPr="00A126F7">
        <w:rPr>
          <w:rFonts w:ascii="Times New Roman" w:hAnsi="Times New Roman"/>
          <w:i/>
          <w:sz w:val="24"/>
          <w:szCs w:val="24"/>
        </w:rPr>
        <w:t>A Ética Protestante e Espírito do Capitalismo</w:t>
      </w:r>
      <w:r>
        <w:rPr>
          <w:rFonts w:ascii="Times New Roman" w:hAnsi="Times New Roman"/>
          <w:i/>
          <w:sz w:val="24"/>
          <w:szCs w:val="24"/>
        </w:rPr>
        <w:t xml:space="preserve"> </w:t>
      </w:r>
      <w:r>
        <w:rPr>
          <w:rFonts w:ascii="Times New Roman" w:hAnsi="Times New Roman"/>
          <w:sz w:val="24"/>
          <w:szCs w:val="24"/>
        </w:rPr>
        <w:t>(1967),</w:t>
      </w:r>
      <w:r w:rsidRPr="00EE7E17">
        <w:rPr>
          <w:rFonts w:ascii="Times New Roman" w:hAnsi="Times New Roman"/>
          <w:sz w:val="24"/>
          <w:szCs w:val="24"/>
        </w:rPr>
        <w:t xml:space="preserve"> podem trazer algumas contribuições. A concepção de trabalho, nessa obra, encontra-se fortemente ligada a religião, ma</w:t>
      </w:r>
      <w:r>
        <w:rPr>
          <w:rFonts w:ascii="Times New Roman" w:hAnsi="Times New Roman"/>
          <w:sz w:val="24"/>
          <w:szCs w:val="24"/>
        </w:rPr>
        <w:t>i</w:t>
      </w:r>
      <w:r w:rsidRPr="00EE7E17">
        <w:rPr>
          <w:rFonts w:ascii="Times New Roman" w:hAnsi="Times New Roman"/>
          <w:sz w:val="24"/>
          <w:szCs w:val="24"/>
        </w:rPr>
        <w:t xml:space="preserve">s precisamente, é visto como uma vocação e esta só seria alcançada a partir de um processo educacional. O trabalho devia ser visto como vocação, um serviço que se presta a Deus. De acordo com esse </w:t>
      </w:r>
      <w:r w:rsidRPr="004E4A76">
        <w:rPr>
          <w:rFonts w:ascii="Times New Roman" w:hAnsi="Times New Roman"/>
          <w:sz w:val="24"/>
          <w:szCs w:val="24"/>
        </w:rPr>
        <w:t xml:space="preserve">autor “o trabalho deve (...) ser executado como um fim absoluto por si mesmo – como uma “vocação”. Tal atitude, todavia, não é absolutamente um produto da natureza. Ela não pode ser provocada por baixos salários ou apenas salários elevados, mas somente pode ser o produto de um longo e árduo processo de educação. </w:t>
      </w:r>
      <w:r>
        <w:rPr>
          <w:rFonts w:ascii="Times New Roman" w:hAnsi="Times New Roman"/>
          <w:sz w:val="24"/>
          <w:szCs w:val="24"/>
        </w:rPr>
        <w:t>(Weber, 1967, p.39</w:t>
      </w:r>
      <w:r w:rsidRPr="004E4A76">
        <w:rPr>
          <w:rFonts w:ascii="Times New Roman" w:hAnsi="Times New Roman"/>
          <w:sz w:val="24"/>
          <w:szCs w:val="24"/>
        </w:rPr>
        <w:t>)</w:t>
      </w:r>
      <w:r w:rsidRPr="004E4A76">
        <w:rPr>
          <w:sz w:val="24"/>
          <w:szCs w:val="24"/>
        </w:rPr>
        <w:t xml:space="preserve"> </w:t>
      </w:r>
    </w:p>
    <w:p w:rsidR="007B2BAB" w:rsidRPr="00EE7E17" w:rsidRDefault="007B2BAB" w:rsidP="00813B40">
      <w:pPr>
        <w:spacing w:after="0" w:line="360" w:lineRule="auto"/>
        <w:ind w:firstLine="851"/>
        <w:jc w:val="both"/>
        <w:rPr>
          <w:rFonts w:ascii="Times New Roman" w:hAnsi="Times New Roman"/>
          <w:sz w:val="24"/>
          <w:szCs w:val="24"/>
        </w:rPr>
      </w:pPr>
      <w:r w:rsidRPr="007F6432">
        <w:rPr>
          <w:rFonts w:ascii="Times New Roman" w:hAnsi="Times New Roman"/>
          <w:sz w:val="24"/>
          <w:szCs w:val="24"/>
        </w:rPr>
        <w:t xml:space="preserve">A idéia de centralidade do </w:t>
      </w:r>
      <w:r w:rsidRPr="00B677BD">
        <w:rPr>
          <w:rFonts w:ascii="Times New Roman" w:hAnsi="Times New Roman"/>
          <w:sz w:val="24"/>
          <w:szCs w:val="24"/>
        </w:rPr>
        <w:t>trabalho como vocação</w:t>
      </w:r>
      <w:r w:rsidRPr="007F6432">
        <w:rPr>
          <w:rFonts w:ascii="Times New Roman" w:hAnsi="Times New Roman"/>
          <w:sz w:val="24"/>
          <w:szCs w:val="24"/>
        </w:rPr>
        <w:t>, também presen</w:t>
      </w:r>
      <w:r w:rsidRPr="00EE7E17">
        <w:rPr>
          <w:rFonts w:ascii="Times New Roman" w:hAnsi="Times New Roman"/>
          <w:sz w:val="24"/>
          <w:szCs w:val="24"/>
        </w:rPr>
        <w:t>te nos discursos dos envolvidos no projeto, adapta-se muito bem ao método utilizado nas entidades</w:t>
      </w:r>
      <w:r>
        <w:rPr>
          <w:rFonts w:ascii="Times New Roman" w:hAnsi="Times New Roman"/>
          <w:sz w:val="24"/>
          <w:szCs w:val="24"/>
        </w:rPr>
        <w:t xml:space="preserve"> e às necessidade do CIS</w:t>
      </w:r>
      <w:r w:rsidRPr="00EE7E17">
        <w:rPr>
          <w:rFonts w:ascii="Times New Roman" w:hAnsi="Times New Roman"/>
          <w:sz w:val="24"/>
          <w:szCs w:val="24"/>
        </w:rPr>
        <w:t xml:space="preserve">. Embora os progressistas, tenham desenvolvido uma nova forma de ser igreja, eles possivelmente, continuavam ligados ao discurso puritano e calvinista de conduta ascética, no qual os que se destacavam eram os eleitos por Deus e o meio para se adquirir tal benção era através do trabalho.  </w:t>
      </w:r>
    </w:p>
    <w:p w:rsidR="007B2BAB" w:rsidRPr="0085143D" w:rsidRDefault="007B2BAB" w:rsidP="00813B40">
      <w:pPr>
        <w:spacing w:after="0" w:line="360" w:lineRule="auto"/>
        <w:ind w:firstLine="567"/>
        <w:jc w:val="both"/>
        <w:rPr>
          <w:rFonts w:ascii="Times New Roman" w:hAnsi="Times New Roman"/>
          <w:sz w:val="24"/>
          <w:szCs w:val="24"/>
        </w:rPr>
      </w:pPr>
      <w:r w:rsidRPr="00EE7E17">
        <w:rPr>
          <w:rFonts w:ascii="Times New Roman" w:hAnsi="Times New Roman"/>
          <w:sz w:val="24"/>
          <w:szCs w:val="24"/>
        </w:rPr>
        <w:t>Naquele contexto de industrialização feirense, para as pessoas oriundas do campo, fugindo de proble</w:t>
      </w:r>
      <w:r w:rsidRPr="0085143D">
        <w:rPr>
          <w:rFonts w:ascii="Times New Roman" w:hAnsi="Times New Roman"/>
          <w:sz w:val="24"/>
          <w:szCs w:val="24"/>
        </w:rPr>
        <w:t xml:space="preserve">mas como a miséria, a fome, a seca, etc., o SIM possivelmente aparecia como uma alternativa de mudança e de transformação. </w:t>
      </w:r>
      <w:r>
        <w:rPr>
          <w:rFonts w:ascii="Times New Roman" w:hAnsi="Times New Roman"/>
          <w:sz w:val="24"/>
          <w:szCs w:val="24"/>
        </w:rPr>
        <w:t xml:space="preserve">Vale ressaltar que muito da mão-de-obra que compunha o CIS era oriunda do SIM, o que mostra mais um momento em que a contribuição desses ecumênicos esteve presente no projeto modernizante feirense dos anos de 1970. </w:t>
      </w:r>
    </w:p>
    <w:p w:rsidR="007B2BAB" w:rsidRDefault="007B2BAB" w:rsidP="00813B40">
      <w:pPr>
        <w:spacing w:after="0" w:line="240" w:lineRule="auto"/>
        <w:ind w:firstLine="709"/>
        <w:jc w:val="both"/>
        <w:rPr>
          <w:rFonts w:ascii="Times New Roman" w:hAnsi="Times New Roman"/>
          <w:iCs/>
          <w:sz w:val="24"/>
          <w:szCs w:val="24"/>
        </w:rPr>
      </w:pPr>
    </w:p>
    <w:p w:rsidR="007B2BAB" w:rsidRPr="00071E65" w:rsidRDefault="007B2BAB" w:rsidP="00813B40">
      <w:pPr>
        <w:spacing w:after="0" w:line="240" w:lineRule="auto"/>
        <w:rPr>
          <w:rFonts w:ascii="Times New Roman" w:hAnsi="Times New Roman"/>
          <w:b/>
          <w:sz w:val="24"/>
          <w:szCs w:val="24"/>
        </w:rPr>
      </w:pPr>
      <w:r w:rsidRPr="00071E65">
        <w:rPr>
          <w:rFonts w:ascii="Times New Roman" w:hAnsi="Times New Roman"/>
          <w:b/>
          <w:sz w:val="24"/>
          <w:szCs w:val="24"/>
        </w:rPr>
        <w:t>Trabalho Social: A Afas, o Sim e a Cediter</w:t>
      </w:r>
    </w:p>
    <w:p w:rsidR="007B2BAB" w:rsidRDefault="007B2BAB" w:rsidP="00813B40">
      <w:pPr>
        <w:spacing w:after="0" w:line="240" w:lineRule="auto"/>
        <w:ind w:firstLine="709"/>
        <w:jc w:val="both"/>
        <w:rPr>
          <w:rFonts w:ascii="Times New Roman" w:hAnsi="Times New Roman"/>
          <w:iCs/>
          <w:sz w:val="24"/>
          <w:szCs w:val="24"/>
        </w:rPr>
      </w:pPr>
    </w:p>
    <w:p w:rsidR="007B2BAB" w:rsidRPr="007F6432"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No contexto de modernização feirense, a AFAS, pioneira no trabalho social com a população, encontrava-se em pleno funcionamento, porém já não estava conseguindo abrigar a demanda que necessitava de atendimento. A imprensa local já clamava aos ‘quatro ventos’ uma solução para</w:t>
      </w:r>
      <w:r w:rsidRPr="007F6432">
        <w:rPr>
          <w:rFonts w:ascii="Times New Roman" w:hAnsi="Times New Roman"/>
          <w:iCs/>
          <w:sz w:val="24"/>
          <w:szCs w:val="24"/>
        </w:rPr>
        <w:t xml:space="preserve"> “o problema [que] torna-se, a cada dia, mais grave, desafiando uma providência por parte de quem é de direito. Da forma como estão caminhando as coisas a Feira será, dentro de muito breve, se já não o é, o paraíso dos mendigos, a cidade por eles preferida para agir, morar, estabelecer-se”.</w:t>
      </w:r>
      <w:r>
        <w:rPr>
          <w:rStyle w:val="EndnoteReference"/>
          <w:rFonts w:ascii="Times New Roman" w:hAnsi="Times New Roman"/>
          <w:iCs/>
          <w:sz w:val="24"/>
          <w:szCs w:val="24"/>
        </w:rPr>
        <w:endnoteReference w:id="19"/>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 xml:space="preserve">Embora haja ao primeiro olhar, certo exagero na matéria, sobretudo quando prevê que a cidade será em breve o </w:t>
      </w:r>
      <w:r w:rsidRPr="000611B4">
        <w:rPr>
          <w:rFonts w:ascii="Times New Roman" w:hAnsi="Times New Roman"/>
          <w:i/>
          <w:iCs/>
          <w:sz w:val="24"/>
          <w:szCs w:val="24"/>
        </w:rPr>
        <w:t>paraíso dos mendi</w:t>
      </w:r>
      <w:r>
        <w:rPr>
          <w:rFonts w:ascii="Times New Roman" w:hAnsi="Times New Roman"/>
          <w:i/>
          <w:iCs/>
          <w:sz w:val="24"/>
          <w:szCs w:val="24"/>
        </w:rPr>
        <w:t>go</w:t>
      </w:r>
      <w:r>
        <w:rPr>
          <w:rFonts w:ascii="Times New Roman" w:hAnsi="Times New Roman"/>
          <w:iCs/>
          <w:sz w:val="24"/>
          <w:szCs w:val="24"/>
        </w:rPr>
        <w:t xml:space="preserve">s, ou mesmo ao apresentá-la de maneira descontextualizada, </w:t>
      </w:r>
      <w:r>
        <w:rPr>
          <w:rStyle w:val="EndnoteReference"/>
          <w:rFonts w:ascii="Times New Roman" w:hAnsi="Times New Roman"/>
          <w:iCs/>
          <w:sz w:val="24"/>
          <w:szCs w:val="24"/>
        </w:rPr>
        <w:endnoteReference w:id="20"/>
      </w:r>
      <w:r>
        <w:rPr>
          <w:rFonts w:ascii="Times New Roman" w:hAnsi="Times New Roman"/>
          <w:iCs/>
          <w:sz w:val="24"/>
          <w:szCs w:val="24"/>
        </w:rPr>
        <w:t xml:space="preserve"> imaginamos que o caos urbano estava instaurado em Feira de Santana. Todavia o que de fato estava ocorrendo era uma sobrecarga no trabalho da AFAS. Pensada para abrigar os mendigos, teve que receber em suas dependências muitos migrantes. Mesmo antes de possuir sede própria o “SIM funcionou provisoriamente em uma sala cedida pela AFAS. Entre os anos de 1969-1972, todas as atividades foram desenvolvidas nesse espaço” (Brito, 2008, p. 54). Provavelmente o tratamento dos retirantes nas dependências da associação, contribuiu para a escassez das verbas, e consequentemente na diminuição no número de assistidos. Mas isso é apenas uma suposição, o que sabemos realmente é que os envolvidos no projeto perceberam que o verdadeiro problema da cidade não estava somente na mendicância. O que ocorria em Feira de Santana era o mesmo de toda a América Latina, a migração. </w:t>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Em 1974 o SIM, juntamente com a Secretaria do Trabalho e Bem Estar Social (SETRABES) realizou um levantamento estatístico acerca do fenômeno da migração. Tal pesquisa representou “a continuidade do programa de Triagem de migrantes” desenvolvido pelo SIM, com a “finalidade de detectar e estudar os fenômenos das migrações internas na forma como se manifesta na Região” e servir de subsídio no “estabelecimento das diretrizes” da instituição.</w:t>
      </w:r>
      <w:r>
        <w:rPr>
          <w:rStyle w:val="EndnoteReference"/>
          <w:rFonts w:ascii="Times New Roman" w:hAnsi="Times New Roman"/>
          <w:iCs/>
          <w:sz w:val="24"/>
          <w:szCs w:val="24"/>
        </w:rPr>
        <w:endnoteReference w:id="21"/>
      </w:r>
      <w:r>
        <w:rPr>
          <w:rFonts w:ascii="Times New Roman" w:hAnsi="Times New Roman"/>
          <w:iCs/>
          <w:sz w:val="24"/>
          <w:szCs w:val="24"/>
        </w:rPr>
        <w:t xml:space="preserve"> </w:t>
      </w:r>
      <w:r w:rsidRPr="00F17060">
        <w:rPr>
          <w:rFonts w:ascii="Times New Roman" w:hAnsi="Times New Roman"/>
          <w:iCs/>
          <w:sz w:val="24"/>
          <w:szCs w:val="24"/>
        </w:rPr>
        <w:t>A grande inquietação estava nos resultados ainda insuficientes do trabalho que vinham desenvolvendo junto aos mendigos e com uns poucos migrantes</w:t>
      </w:r>
      <w:r>
        <w:rPr>
          <w:rFonts w:ascii="Times New Roman" w:hAnsi="Times New Roman"/>
          <w:iCs/>
          <w:sz w:val="24"/>
          <w:szCs w:val="24"/>
        </w:rPr>
        <w:t>. Elencar as dificuldades serviu “para nós descobrirmos que o grande problema social de Feira de Santana não era a mendicância. Que o grande problema nosso era a migração interna. Esse deslocamento da zona rural para a zona urbana”.</w:t>
      </w:r>
      <w:r>
        <w:rPr>
          <w:rStyle w:val="EndnoteReference"/>
          <w:rFonts w:ascii="Times New Roman" w:hAnsi="Times New Roman"/>
          <w:iCs/>
          <w:sz w:val="24"/>
          <w:szCs w:val="24"/>
        </w:rPr>
        <w:endnoteReference w:id="22"/>
      </w:r>
      <w:r>
        <w:rPr>
          <w:rFonts w:ascii="Times New Roman" w:hAnsi="Times New Roman"/>
          <w:iCs/>
          <w:sz w:val="24"/>
          <w:szCs w:val="24"/>
        </w:rPr>
        <w:t xml:space="preserve"> </w:t>
      </w:r>
    </w:p>
    <w:p w:rsidR="007B2BAB" w:rsidRPr="00874E7C"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Feira de Santana, devido a sua “</w:t>
      </w:r>
      <w:r w:rsidRPr="007F6432">
        <w:rPr>
          <w:rFonts w:ascii="Times New Roman" w:hAnsi="Times New Roman"/>
          <w:iCs/>
          <w:sz w:val="24"/>
          <w:szCs w:val="24"/>
        </w:rPr>
        <w:t>proximidade da capital do Estado, do Centro Industrial Aratu, a sua posição de entreposto e centro de irradiação Norte-Sul, Norte-Nordeste, sua vasta área comercial, com uma das mais famosas feiras do Nordeste, o surgimento do Centro Industrial local, são fatores que agem na atração e convergência de fortes correntes migratórias</w:t>
      </w:r>
      <w:r>
        <w:rPr>
          <w:rFonts w:ascii="Times New Roman" w:hAnsi="Times New Roman"/>
          <w:iCs/>
          <w:sz w:val="24"/>
          <w:szCs w:val="24"/>
        </w:rPr>
        <w:t>”.</w:t>
      </w:r>
      <w:r>
        <w:rPr>
          <w:rStyle w:val="EndnoteReference"/>
          <w:rFonts w:ascii="Times New Roman" w:hAnsi="Times New Roman"/>
          <w:iCs/>
          <w:sz w:val="24"/>
          <w:szCs w:val="24"/>
        </w:rPr>
        <w:endnoteReference w:id="23"/>
      </w:r>
      <w:r>
        <w:rPr>
          <w:rFonts w:ascii="Times New Roman" w:hAnsi="Times New Roman"/>
          <w:iCs/>
          <w:sz w:val="24"/>
          <w:szCs w:val="24"/>
        </w:rPr>
        <w:t xml:space="preserve"> </w:t>
      </w:r>
      <w:r w:rsidRPr="0044024C">
        <w:rPr>
          <w:rFonts w:ascii="Times New Roman" w:hAnsi="Times New Roman"/>
          <w:iCs/>
          <w:sz w:val="24"/>
          <w:szCs w:val="24"/>
        </w:rPr>
        <w:t xml:space="preserve">Muitos dos que se estabeleciam ou apenas passavam por Feira de Santana eram </w:t>
      </w:r>
      <w:r w:rsidRPr="0044024C">
        <w:rPr>
          <w:rFonts w:ascii="Times New Roman" w:hAnsi="Times New Roman"/>
          <w:sz w:val="24"/>
          <w:szCs w:val="24"/>
        </w:rPr>
        <w:t xml:space="preserve">oriundos do meio rural, onde as relações de trabalho eram marcadas pela informalidade, pela autonomia da gestão da produção e outras relações diversas. Os migrantes saíam, muitas vezes, com destino a Feira de Santana ou para os pólos industriais de Camaçari e Aratu, muitos eram atraídos “pelo anúncio da ‘duplicação’ do Pólo Petroquímico de Camaçari”. </w:t>
      </w:r>
      <w:r>
        <w:rPr>
          <w:rStyle w:val="EndnoteReference"/>
          <w:rFonts w:ascii="Times New Roman" w:hAnsi="Times New Roman"/>
          <w:sz w:val="24"/>
          <w:szCs w:val="24"/>
        </w:rPr>
        <w:endnoteReference w:id="24"/>
      </w:r>
      <w:r>
        <w:rPr>
          <w:rFonts w:ascii="Times New Roman" w:hAnsi="Times New Roman"/>
          <w:sz w:val="24"/>
          <w:szCs w:val="24"/>
        </w:rPr>
        <w:t xml:space="preserve"> </w:t>
      </w:r>
      <w:r w:rsidRPr="0044024C">
        <w:rPr>
          <w:rFonts w:ascii="Times New Roman" w:hAnsi="Times New Roman"/>
          <w:sz w:val="24"/>
          <w:szCs w:val="24"/>
        </w:rPr>
        <w:t>Entretanto, não conheciam as novas formas de trabalho, eram acostumados, apenas com as tarefas do cam</w:t>
      </w:r>
      <w:r w:rsidRPr="00874E7C">
        <w:rPr>
          <w:rFonts w:ascii="Times New Roman" w:hAnsi="Times New Roman"/>
          <w:sz w:val="24"/>
          <w:szCs w:val="24"/>
        </w:rPr>
        <w:t xml:space="preserve">po. </w:t>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Muitos dos migrantes que chegavam diariamente a Feira de Santana estavam a fugir das secas que assolavam quase todo o Nordeste. Além da AFAS e do SIM, em 1982 tendo em vista “a forte seca de 5 anos que assolava o Nordeste”, e que contribuía sobremaneira para o deslocamento de pessoas de uma cidade a outra dessa Região, “graves conflitos de terra, com a presença truculenta dos grileiros que perturbavam pequenos agricultores” foram determinantes na criação da CEDITER.</w:t>
      </w:r>
      <w:r w:rsidRPr="00720C93">
        <w:rPr>
          <w:rFonts w:ascii="Times New Roman" w:hAnsi="Times New Roman"/>
          <w:iCs/>
          <w:sz w:val="24"/>
          <w:szCs w:val="24"/>
        </w:rPr>
        <w:t xml:space="preserve"> </w:t>
      </w:r>
      <w:r>
        <w:rPr>
          <w:rFonts w:ascii="Times New Roman" w:hAnsi="Times New Roman"/>
          <w:iCs/>
          <w:sz w:val="24"/>
          <w:szCs w:val="24"/>
        </w:rPr>
        <w:t>Idealizada por presbiterianos “quando estava reunido em Feira de Santana o Presbitério de Salvador” a CEDITER sempre teve uma equipe ecumênica.</w:t>
      </w:r>
      <w:r>
        <w:rPr>
          <w:rStyle w:val="EndnoteReference"/>
          <w:rFonts w:ascii="Times New Roman" w:hAnsi="Times New Roman"/>
          <w:iCs/>
          <w:sz w:val="24"/>
          <w:szCs w:val="24"/>
        </w:rPr>
        <w:endnoteReference w:id="25"/>
      </w:r>
      <w:r>
        <w:rPr>
          <w:rFonts w:ascii="Times New Roman" w:hAnsi="Times New Roman"/>
          <w:iCs/>
          <w:sz w:val="24"/>
          <w:szCs w:val="24"/>
        </w:rPr>
        <w:t xml:space="preserve"> A princípio a atuação dessa entidade estava na Chapada Diamantina e só em 1984 o escritório central passou a funcionar em uma das salas do SIM, após a transferência do seu coordenador para Feira de Santana e ação da instituição foi estendida também para as áreas próximas à </w:t>
      </w:r>
      <w:r>
        <w:rPr>
          <w:rFonts w:ascii="Times New Roman" w:hAnsi="Times New Roman"/>
          <w:i/>
          <w:iCs/>
          <w:sz w:val="24"/>
          <w:szCs w:val="24"/>
        </w:rPr>
        <w:t>Princesa do Sertão</w:t>
      </w:r>
      <w:r>
        <w:rPr>
          <w:rFonts w:ascii="Times New Roman" w:hAnsi="Times New Roman"/>
          <w:iCs/>
          <w:sz w:val="24"/>
          <w:szCs w:val="24"/>
        </w:rPr>
        <w:t xml:space="preserve">. Muito foi feito com intuito de fixar as famílias em suas terras e evitar o êxodo desordenado, o incentivo a criação de Sindicatos, Associações, o incremento da agricultura familiar, entre outros. </w:t>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 xml:space="preserve">Nas três instituições idealizadas por presbiterianos, entre o final da década de 1960 e desenrolar dos anos de 1980, </w:t>
      </w:r>
      <w:r w:rsidRPr="00F46DA8">
        <w:rPr>
          <w:rFonts w:ascii="Times New Roman" w:hAnsi="Times New Roman"/>
          <w:iCs/>
          <w:sz w:val="24"/>
          <w:szCs w:val="24"/>
        </w:rPr>
        <w:t>percebemos que mesmo sendo entidades ecumênicas o desenvolvimento dessas atividades só puderam existir, provavelmente</w:t>
      </w:r>
      <w:r>
        <w:rPr>
          <w:rFonts w:ascii="Times New Roman" w:hAnsi="Times New Roman"/>
          <w:iCs/>
          <w:sz w:val="24"/>
          <w:szCs w:val="24"/>
        </w:rPr>
        <w:t>, devido às mudanças que também estavam ocorrendo econômica e politicamente em Feira de Santana. Talvez tenham desempenhado um papel fundamental nesse processo de modernização, se considerarmos os ideais de progresso dos protestantes calvinistas que coadunavam com o discurso dos grupos dominantes da cidade, a separação entre campo e cidade, ou mesmo a significativa expansão protestante no período.</w:t>
      </w:r>
    </w:p>
    <w:p w:rsidR="007B2BAB" w:rsidRDefault="007B2BAB" w:rsidP="00813B40">
      <w:pPr>
        <w:spacing w:after="0" w:line="360" w:lineRule="auto"/>
        <w:ind w:firstLine="709"/>
        <w:jc w:val="both"/>
        <w:rPr>
          <w:rFonts w:ascii="Times New Roman" w:hAnsi="Times New Roman"/>
          <w:iCs/>
          <w:sz w:val="24"/>
          <w:szCs w:val="24"/>
        </w:rPr>
      </w:pPr>
      <w:r>
        <w:rPr>
          <w:rFonts w:ascii="Times New Roman" w:hAnsi="Times New Roman"/>
          <w:iCs/>
          <w:sz w:val="24"/>
          <w:szCs w:val="24"/>
        </w:rPr>
        <w:t xml:space="preserve">O crescimento e desenvolvimento de Feira de Santana e o espaço encontrado pelos protestantes, especialmente os presbiterianos, para desenvolver suas atividades, podem estar intimamente imbricados. Se relacionarmos os interesses de ambos, veremos que as relações eram necessárias. Nos anos de 1970 a cidade passava por transformações e precisava adequar-se a elas. O poder local ao tempo em que via o município </w:t>
      </w:r>
      <w:r>
        <w:rPr>
          <w:rFonts w:ascii="Times New Roman" w:hAnsi="Times New Roman"/>
          <w:i/>
          <w:iCs/>
          <w:sz w:val="24"/>
          <w:szCs w:val="24"/>
        </w:rPr>
        <w:t>trilhar os caminhos do progresso</w:t>
      </w:r>
      <w:r>
        <w:rPr>
          <w:rFonts w:ascii="Times New Roman" w:hAnsi="Times New Roman"/>
          <w:iCs/>
          <w:sz w:val="24"/>
          <w:szCs w:val="24"/>
        </w:rPr>
        <w:t xml:space="preserve">, como era alardeado pela imprensa local, sentia a necessidade de conter, ou melhor, combater os problemas ocasionados pelo mesmo. Nesse momento “a igreja é chamada a atuar como catalisadora da transição [campo/cidade, arcaico/moderno], integrando os migrantes na nova ordem industrial” e contribuindo dessa forma para o avanço da </w:t>
      </w:r>
      <w:r>
        <w:rPr>
          <w:rFonts w:ascii="Times New Roman" w:hAnsi="Times New Roman"/>
          <w:i/>
          <w:iCs/>
          <w:sz w:val="24"/>
          <w:szCs w:val="24"/>
        </w:rPr>
        <w:t xml:space="preserve">cidade centenária </w:t>
      </w:r>
      <w:r>
        <w:rPr>
          <w:rFonts w:ascii="Times New Roman" w:hAnsi="Times New Roman"/>
          <w:iCs/>
          <w:sz w:val="24"/>
          <w:szCs w:val="24"/>
        </w:rPr>
        <w:t>(Burity, 1989, p.193)</w:t>
      </w:r>
      <w:r>
        <w:rPr>
          <w:rFonts w:ascii="Times New Roman" w:hAnsi="Times New Roman"/>
          <w:i/>
          <w:iCs/>
          <w:sz w:val="24"/>
          <w:szCs w:val="24"/>
        </w:rPr>
        <w:t xml:space="preserve">. </w:t>
      </w:r>
      <w:r>
        <w:rPr>
          <w:rFonts w:ascii="Times New Roman" w:hAnsi="Times New Roman"/>
          <w:iCs/>
          <w:sz w:val="24"/>
          <w:szCs w:val="24"/>
        </w:rPr>
        <w:t>Talvez a AFAS, o SIM e a CEDITER foram as únicas alternativas encontradas pelo poder local para sanar a mendicância e diminuir a migração e por isso os presbiterianos ecumênicos conseguiram pôr em prática o que acreditavam enquanto verdadeira responsabilidade social do cristão.</w:t>
      </w:r>
    </w:p>
    <w:p w:rsidR="007B2BAB" w:rsidRDefault="007B2BAB" w:rsidP="00813B40">
      <w:pPr>
        <w:tabs>
          <w:tab w:val="left" w:pos="709"/>
        </w:tabs>
        <w:spacing w:after="0" w:line="360" w:lineRule="auto"/>
        <w:ind w:firstLine="567"/>
        <w:jc w:val="both"/>
        <w:rPr>
          <w:rFonts w:ascii="Times New Roman" w:hAnsi="Times New Roman"/>
          <w:sz w:val="24"/>
          <w:szCs w:val="24"/>
        </w:rPr>
      </w:pPr>
      <w:r>
        <w:rPr>
          <w:rFonts w:ascii="Times New Roman" w:hAnsi="Times New Roman"/>
          <w:sz w:val="24"/>
          <w:szCs w:val="24"/>
        </w:rPr>
        <w:t xml:space="preserve">  Como a cidade encontrava-se em processo de industrialização, e o </w:t>
      </w:r>
      <w:r w:rsidRPr="00874E7C">
        <w:rPr>
          <w:rFonts w:ascii="Times New Roman" w:hAnsi="Times New Roman"/>
          <w:sz w:val="24"/>
          <w:szCs w:val="24"/>
        </w:rPr>
        <w:t>crescimento industrial geralmente cria demanda por m</w:t>
      </w:r>
      <w:r>
        <w:rPr>
          <w:rFonts w:ascii="Times New Roman" w:hAnsi="Times New Roman"/>
          <w:sz w:val="24"/>
          <w:szCs w:val="24"/>
        </w:rPr>
        <w:t>ão-de-obra qualificada outro problema emergia</w:t>
      </w:r>
      <w:r w:rsidRPr="00874E7C">
        <w:rPr>
          <w:rFonts w:ascii="Times New Roman" w:hAnsi="Times New Roman"/>
          <w:sz w:val="24"/>
          <w:szCs w:val="24"/>
        </w:rPr>
        <w:t xml:space="preserve">. Esses trabalhadores não surgem naturalmente, precisam ser “criados”. E “incluir” os migrantes nesse cotidiano </w:t>
      </w:r>
      <w:r>
        <w:rPr>
          <w:rFonts w:ascii="Times New Roman" w:hAnsi="Times New Roman"/>
          <w:sz w:val="24"/>
          <w:szCs w:val="24"/>
        </w:rPr>
        <w:t>capitalista do trabalho subvertia</w:t>
      </w:r>
      <w:r w:rsidRPr="00874E7C">
        <w:rPr>
          <w:rFonts w:ascii="Times New Roman" w:hAnsi="Times New Roman"/>
          <w:sz w:val="24"/>
          <w:szCs w:val="24"/>
        </w:rPr>
        <w:t xml:space="preserve"> até mesmo a concepção de tempo. </w:t>
      </w:r>
      <w:r>
        <w:rPr>
          <w:rFonts w:ascii="Times New Roman" w:hAnsi="Times New Roman"/>
          <w:sz w:val="24"/>
          <w:szCs w:val="24"/>
        </w:rPr>
        <w:t>Os migrantes que</w:t>
      </w:r>
      <w:r w:rsidRPr="00874E7C">
        <w:rPr>
          <w:rFonts w:ascii="Times New Roman" w:hAnsi="Times New Roman"/>
          <w:sz w:val="24"/>
          <w:szCs w:val="24"/>
        </w:rPr>
        <w:t xml:space="preserve"> chegavam</w:t>
      </w:r>
      <w:r>
        <w:rPr>
          <w:rFonts w:ascii="Times New Roman" w:hAnsi="Times New Roman"/>
          <w:sz w:val="24"/>
          <w:szCs w:val="24"/>
        </w:rPr>
        <w:t xml:space="preserve"> em Feira de Santana</w:t>
      </w:r>
      <w:r w:rsidRPr="00874E7C">
        <w:rPr>
          <w:rFonts w:ascii="Times New Roman" w:hAnsi="Times New Roman"/>
          <w:sz w:val="24"/>
          <w:szCs w:val="24"/>
        </w:rPr>
        <w:t xml:space="preserve"> nos anos de 1970 não possuíam a qualificação profissional exigida pelo trabalho industrial. Estes precisariam passar por um treinamento, que foi possibilitado pela ação da AFAS e do SIM. Boa parte dos retirantes foram capacitados nessas entidades. </w:t>
      </w:r>
      <w:r>
        <w:rPr>
          <w:rFonts w:ascii="Times New Roman" w:hAnsi="Times New Roman"/>
          <w:sz w:val="24"/>
          <w:szCs w:val="24"/>
        </w:rPr>
        <w:t>A ação desses presbiterianos ecumênicos na cidade tinha o intuito de transformar a realidade social de uma parcela significativa da população desassistida e ao mesmo tempo prepará-la para o trabalho na indústria.</w:t>
      </w:r>
      <w:r w:rsidRPr="00515AAB">
        <w:rPr>
          <w:rFonts w:ascii="Times New Roman" w:hAnsi="Times New Roman"/>
          <w:sz w:val="24"/>
          <w:szCs w:val="24"/>
        </w:rPr>
        <w:t xml:space="preserve"> </w:t>
      </w:r>
    </w:p>
    <w:p w:rsidR="007B2BAB" w:rsidRDefault="007B2BAB" w:rsidP="00813B40">
      <w:pPr>
        <w:tabs>
          <w:tab w:val="left" w:pos="2640"/>
        </w:tabs>
        <w:spacing w:after="0" w:line="360" w:lineRule="auto"/>
        <w:ind w:firstLine="567"/>
        <w:jc w:val="both"/>
        <w:rPr>
          <w:rFonts w:ascii="Times New Roman" w:hAnsi="Times New Roman"/>
          <w:sz w:val="24"/>
          <w:szCs w:val="24"/>
        </w:rPr>
      </w:pPr>
      <w:r w:rsidRPr="00515AAB">
        <w:rPr>
          <w:rFonts w:ascii="Times New Roman" w:hAnsi="Times New Roman"/>
          <w:sz w:val="24"/>
          <w:szCs w:val="24"/>
        </w:rPr>
        <w:t>No trabalho educacional das instituições em Feira de Santana, sobretudo no SIM, partia da hipótese de que os migrantes, por serem do meio rural,</w:t>
      </w:r>
      <w:r>
        <w:rPr>
          <w:rStyle w:val="EndnoteReference"/>
          <w:rFonts w:ascii="Times New Roman" w:hAnsi="Times New Roman"/>
          <w:sz w:val="24"/>
          <w:szCs w:val="24"/>
        </w:rPr>
        <w:endnoteReference w:id="26"/>
      </w:r>
      <w:r w:rsidRPr="00515AAB">
        <w:rPr>
          <w:rFonts w:ascii="Times New Roman" w:hAnsi="Times New Roman"/>
          <w:sz w:val="24"/>
          <w:szCs w:val="24"/>
        </w:rPr>
        <w:t xml:space="preserve"> precisavam de tratamento adequado antes de mergulharem no mundo do trabalho urbano. Desde a chegada, após a triagem, eram apresentados a nova realidade que teriam pela frente, para a qual precisariam de adaptação. Antes de começar a aprendizagem </w:t>
      </w:r>
      <w:r>
        <w:rPr>
          <w:rFonts w:ascii="Times New Roman" w:hAnsi="Times New Roman"/>
          <w:sz w:val="24"/>
          <w:szCs w:val="24"/>
        </w:rPr>
        <w:t>“</w:t>
      </w:r>
      <w:r w:rsidRPr="007F6432">
        <w:rPr>
          <w:rFonts w:ascii="Times New Roman" w:hAnsi="Times New Roman"/>
          <w:sz w:val="24"/>
          <w:szCs w:val="24"/>
        </w:rPr>
        <w:t>eles [a equipe do SIM] ficavam uma semana discutindo essa relação [com os migrantes], de onde eles vinham e pra onde eles iam entrar. Preparavam essas pessoas primeiro, [...] quando chegava na minha área eu ia explicando como era a situação de trabalho dentro de uma empresa, era totalmente diferente do trabalho deles na zona rural</w:t>
      </w:r>
      <w:r>
        <w:rPr>
          <w:rFonts w:ascii="Times New Roman" w:hAnsi="Times New Roman"/>
          <w:sz w:val="24"/>
          <w:szCs w:val="24"/>
        </w:rPr>
        <w:t>”</w:t>
      </w:r>
      <w:r w:rsidRPr="007F6432">
        <w:rPr>
          <w:rFonts w:ascii="Times New Roman" w:hAnsi="Times New Roman"/>
          <w:sz w:val="24"/>
          <w:szCs w:val="24"/>
        </w:rPr>
        <w:t>.</w:t>
      </w:r>
      <w:r>
        <w:rPr>
          <w:rFonts w:ascii="Times New Roman" w:hAnsi="Times New Roman"/>
          <w:sz w:val="24"/>
          <w:szCs w:val="24"/>
        </w:rPr>
        <w:t xml:space="preserve"> </w:t>
      </w:r>
      <w:r>
        <w:rPr>
          <w:rStyle w:val="EndnoteReference"/>
          <w:rFonts w:ascii="Times New Roman" w:hAnsi="Times New Roman"/>
          <w:sz w:val="24"/>
          <w:szCs w:val="24"/>
        </w:rPr>
        <w:endnoteReference w:id="27"/>
      </w:r>
    </w:p>
    <w:p w:rsidR="007B2BAB" w:rsidRPr="004D42E2" w:rsidRDefault="007B2BAB" w:rsidP="00813B40">
      <w:pPr>
        <w:spacing w:after="0" w:line="360" w:lineRule="auto"/>
        <w:ind w:left="142" w:firstLine="567"/>
        <w:jc w:val="both"/>
        <w:rPr>
          <w:rFonts w:ascii="Times New Roman" w:hAnsi="Times New Roman"/>
          <w:sz w:val="24"/>
          <w:szCs w:val="24"/>
        </w:rPr>
      </w:pPr>
      <w:r w:rsidRPr="00515AAB">
        <w:rPr>
          <w:rFonts w:ascii="Times New Roman" w:hAnsi="Times New Roman"/>
          <w:sz w:val="24"/>
          <w:szCs w:val="24"/>
        </w:rPr>
        <w:t xml:space="preserve">Os retirantes deveriam acostumar-se com um novo tipo de vida, adaptar-se a uma disciplina de trabalho moderna e sincronizada, onde não deveria existir desperdício de tempo. A rotina não precisaria ser vista como uma coisa ruim, mas como necessária. </w:t>
      </w:r>
      <w:r>
        <w:rPr>
          <w:rFonts w:ascii="Times New Roman" w:hAnsi="Times New Roman"/>
          <w:sz w:val="24"/>
          <w:szCs w:val="24"/>
        </w:rPr>
        <w:t>Coube ao SIM e aos presbiterianos ecumênicos essa tarefa de apresentar aos mendigos e migrantes a nova realidade que se formava em Feira de Santana da criação do CIS e da penetração nesse novo ambiente de trabalho, preparar a mão-de-obra para a nascente indústria.</w:t>
      </w:r>
    </w:p>
    <w:p w:rsidR="007B2BAB" w:rsidRPr="008D7F5D" w:rsidRDefault="007B2BAB" w:rsidP="00813B40">
      <w:pPr>
        <w:spacing w:after="0" w:line="360" w:lineRule="auto"/>
        <w:rPr>
          <w:rFonts w:ascii="Times New Roman" w:hAnsi="Times New Roman"/>
          <w:sz w:val="24"/>
          <w:szCs w:val="24"/>
        </w:rPr>
      </w:pPr>
    </w:p>
    <w:p w:rsidR="007B2BAB" w:rsidRPr="00D231DF" w:rsidRDefault="007B2BAB" w:rsidP="00813B40">
      <w:pPr>
        <w:tabs>
          <w:tab w:val="left" w:pos="4500"/>
        </w:tabs>
        <w:spacing w:after="0" w:line="240" w:lineRule="auto"/>
        <w:rPr>
          <w:rFonts w:ascii="Times New Roman" w:hAnsi="Times New Roman"/>
          <w:b/>
          <w:sz w:val="24"/>
          <w:szCs w:val="24"/>
        </w:rPr>
      </w:pPr>
      <w:r w:rsidRPr="00071E65">
        <w:rPr>
          <w:rFonts w:ascii="Times New Roman" w:hAnsi="Times New Roman"/>
          <w:b/>
          <w:sz w:val="24"/>
          <w:szCs w:val="24"/>
        </w:rPr>
        <w:t>Conclusão ou algumas considerações iniciais</w:t>
      </w:r>
    </w:p>
    <w:p w:rsidR="007B2BAB" w:rsidRDefault="007B2BAB" w:rsidP="00813B40">
      <w:pPr>
        <w:tabs>
          <w:tab w:val="left" w:pos="4500"/>
        </w:tabs>
        <w:spacing w:after="0" w:line="240" w:lineRule="auto"/>
        <w:ind w:firstLine="709"/>
        <w:rPr>
          <w:rFonts w:ascii="Times New Roman" w:hAnsi="Times New Roman"/>
          <w:b/>
          <w:i/>
          <w:sz w:val="24"/>
          <w:szCs w:val="24"/>
          <w:u w:val="single"/>
        </w:rPr>
      </w:pPr>
    </w:p>
    <w:p w:rsidR="007B2BAB" w:rsidRDefault="007B2BAB" w:rsidP="00813B40">
      <w:pPr>
        <w:tabs>
          <w:tab w:val="left" w:pos="4500"/>
        </w:tabs>
        <w:spacing w:after="0" w:line="360" w:lineRule="auto"/>
        <w:ind w:firstLine="709"/>
        <w:jc w:val="both"/>
        <w:rPr>
          <w:rFonts w:ascii="Times New Roman" w:hAnsi="Times New Roman"/>
          <w:sz w:val="24"/>
          <w:szCs w:val="24"/>
        </w:rPr>
      </w:pPr>
      <w:r>
        <w:rPr>
          <w:rFonts w:ascii="Times New Roman" w:hAnsi="Times New Roman"/>
          <w:sz w:val="24"/>
          <w:szCs w:val="24"/>
        </w:rPr>
        <w:t>Ainda não temos respostas para as várias indagações aqui propostas, o que apresentamos foram provisórias interpretações acerca da temática proposta e buscamos levantar algumas possibilidades de análise. Aparentes contradições como as alianças de setores modernos com segmentos conservadores, ‘liberdade’ de ação quando a conjuntura era de perseguição e censura, progressistas que questionavam as estruturas socioeconômicas e ao mesmo tempo desenvolviam trabalhos de capacitação de migrante e os encaminhavam para a fábrica, grande representante do capitalismo industrial, e ainda trabalhavam com a ideia de organização de operários na luta por salários dignos, contra a exploração patronal, entre outras. A teoria muitas vezes diverge da prática da realidade concreta.</w:t>
      </w:r>
    </w:p>
    <w:p w:rsidR="007B2BAB" w:rsidRPr="00910267" w:rsidRDefault="007B2BAB" w:rsidP="00813B40">
      <w:pPr>
        <w:tabs>
          <w:tab w:val="left" w:pos="4500"/>
        </w:tabs>
        <w:spacing w:after="0" w:line="360" w:lineRule="auto"/>
        <w:ind w:firstLine="709"/>
        <w:jc w:val="both"/>
        <w:rPr>
          <w:rFonts w:ascii="Times New Roman" w:hAnsi="Times New Roman"/>
          <w:sz w:val="24"/>
          <w:szCs w:val="24"/>
        </w:rPr>
      </w:pPr>
      <w:r>
        <w:rPr>
          <w:rFonts w:ascii="Times New Roman" w:hAnsi="Times New Roman"/>
          <w:sz w:val="24"/>
          <w:szCs w:val="24"/>
        </w:rPr>
        <w:t xml:space="preserve">São muitas as perguntas a serem feitas, como também as respostas devem ser várias. As contradições que suscitam questionamentos, a força que um grupo minoritário como o presbiteriano progressista possuía no contexto feirense, as atividades dento da AFAS e do SIM, ou mesmo as disputas entre irmãos da própria Igreja presbiteriana local. </w:t>
      </w:r>
    </w:p>
    <w:p w:rsidR="007B2BAB" w:rsidRPr="00910267" w:rsidRDefault="007B2BAB" w:rsidP="00813B40">
      <w:pPr>
        <w:tabs>
          <w:tab w:val="left" w:pos="4500"/>
        </w:tabs>
        <w:spacing w:after="0" w:line="240" w:lineRule="auto"/>
        <w:rPr>
          <w:rFonts w:ascii="Times New Roman" w:hAnsi="Times New Roman"/>
          <w:sz w:val="24"/>
          <w:szCs w:val="24"/>
        </w:rPr>
      </w:pPr>
    </w:p>
    <w:p w:rsidR="007B2BAB" w:rsidRPr="00071E65" w:rsidRDefault="007B2BAB" w:rsidP="00813B40">
      <w:pPr>
        <w:tabs>
          <w:tab w:val="left" w:pos="4500"/>
        </w:tabs>
        <w:spacing w:after="0" w:line="360" w:lineRule="auto"/>
        <w:rPr>
          <w:rFonts w:ascii="Times New Roman" w:hAnsi="Times New Roman"/>
          <w:b/>
          <w:sz w:val="24"/>
          <w:szCs w:val="24"/>
        </w:rPr>
      </w:pPr>
      <w:r w:rsidRPr="00071E65">
        <w:rPr>
          <w:rFonts w:ascii="Times New Roman" w:hAnsi="Times New Roman"/>
          <w:b/>
          <w:sz w:val="24"/>
          <w:szCs w:val="24"/>
        </w:rPr>
        <w:t xml:space="preserve">Referências </w:t>
      </w:r>
      <w:r>
        <w:rPr>
          <w:rFonts w:ascii="Times New Roman" w:hAnsi="Times New Roman"/>
          <w:b/>
          <w:sz w:val="24"/>
          <w:szCs w:val="24"/>
        </w:rPr>
        <w:t>bibliográficas:</w:t>
      </w:r>
    </w:p>
    <w:p w:rsidR="007B2BAB" w:rsidRDefault="007B2BAB" w:rsidP="00813B40">
      <w:pPr>
        <w:tabs>
          <w:tab w:val="left" w:pos="4500"/>
        </w:tabs>
        <w:spacing w:after="0" w:line="360" w:lineRule="auto"/>
        <w:jc w:val="both"/>
        <w:rPr>
          <w:rFonts w:ascii="Times New Roman" w:hAnsi="Times New Roman"/>
          <w:i/>
          <w:sz w:val="24"/>
          <w:szCs w:val="24"/>
          <w:u w:val="single"/>
        </w:rPr>
      </w:pPr>
    </w:p>
    <w:p w:rsidR="007B2BAB" w:rsidRDefault="007B2BAB" w:rsidP="00813B40">
      <w:pPr>
        <w:tabs>
          <w:tab w:val="left" w:pos="1485"/>
        </w:tabs>
        <w:spacing w:after="0" w:line="240" w:lineRule="auto"/>
        <w:jc w:val="both"/>
        <w:rPr>
          <w:rFonts w:ascii="Times New Roman" w:hAnsi="Times New Roman"/>
          <w:sz w:val="24"/>
          <w:szCs w:val="24"/>
        </w:rPr>
      </w:pPr>
      <w:r>
        <w:rPr>
          <w:rFonts w:ascii="Times New Roman" w:hAnsi="Times New Roman"/>
          <w:sz w:val="24"/>
          <w:szCs w:val="24"/>
        </w:rPr>
        <w:t>BOURDIEU, Pierre. A Economia das Trocas Simbólicas, São Paulo: Perspectiva, 2005.</w:t>
      </w:r>
    </w:p>
    <w:p w:rsidR="007B2BAB" w:rsidRDefault="007B2BAB" w:rsidP="00813B40">
      <w:pPr>
        <w:tabs>
          <w:tab w:val="left" w:pos="1485"/>
        </w:tabs>
        <w:spacing w:after="0" w:line="240" w:lineRule="auto"/>
        <w:jc w:val="both"/>
        <w:rPr>
          <w:rFonts w:ascii="Times New Roman" w:hAnsi="Times New Roman"/>
          <w:sz w:val="24"/>
          <w:szCs w:val="24"/>
        </w:rPr>
      </w:pPr>
    </w:p>
    <w:p w:rsidR="007B2BAB" w:rsidRDefault="007B2BAB" w:rsidP="00813B40">
      <w:pPr>
        <w:tabs>
          <w:tab w:val="left" w:pos="1485"/>
        </w:tabs>
        <w:spacing w:after="0" w:line="240" w:lineRule="auto"/>
        <w:jc w:val="both"/>
        <w:rPr>
          <w:rFonts w:ascii="Times New Roman" w:hAnsi="Times New Roman"/>
          <w:sz w:val="24"/>
          <w:szCs w:val="24"/>
        </w:rPr>
      </w:pPr>
      <w:r w:rsidRPr="007B0D62">
        <w:rPr>
          <w:rFonts w:ascii="Times New Roman" w:hAnsi="Times New Roman"/>
          <w:sz w:val="24"/>
          <w:szCs w:val="24"/>
        </w:rPr>
        <w:t xml:space="preserve">CRUZ, Rossine. C. da. A Inserção de Feira de Santana nos Processos de Integração Produtiva e de Desconcentração Econômica Nacional. </w:t>
      </w:r>
      <w:r>
        <w:rPr>
          <w:rFonts w:ascii="Times New Roman" w:hAnsi="Times New Roman"/>
          <w:sz w:val="24"/>
          <w:szCs w:val="24"/>
        </w:rPr>
        <w:t xml:space="preserve">(Tese de Doutorado), UNICAMP, </w:t>
      </w:r>
      <w:r w:rsidRPr="007B0D62">
        <w:rPr>
          <w:rFonts w:ascii="Times New Roman" w:hAnsi="Times New Roman"/>
          <w:sz w:val="24"/>
          <w:szCs w:val="24"/>
        </w:rPr>
        <w:t>Campi</w:t>
      </w:r>
      <w:r>
        <w:rPr>
          <w:rFonts w:ascii="Times New Roman" w:hAnsi="Times New Roman"/>
          <w:sz w:val="24"/>
          <w:szCs w:val="24"/>
        </w:rPr>
        <w:t xml:space="preserve">nas, </w:t>
      </w:r>
      <w:r w:rsidRPr="007B0D62">
        <w:rPr>
          <w:rFonts w:ascii="Times New Roman" w:hAnsi="Times New Roman"/>
          <w:sz w:val="24"/>
          <w:szCs w:val="24"/>
        </w:rPr>
        <w:t>1999.</w:t>
      </w:r>
    </w:p>
    <w:p w:rsidR="007B2BAB" w:rsidRDefault="007B2BAB" w:rsidP="00813B40">
      <w:pPr>
        <w:tabs>
          <w:tab w:val="left" w:pos="1485"/>
        </w:tabs>
        <w:spacing w:after="0" w:line="240" w:lineRule="auto"/>
        <w:jc w:val="both"/>
        <w:rPr>
          <w:rFonts w:ascii="Times New Roman" w:hAnsi="Times New Roman"/>
          <w:sz w:val="24"/>
          <w:szCs w:val="24"/>
        </w:rPr>
      </w:pPr>
    </w:p>
    <w:p w:rsidR="007B2BAB" w:rsidRDefault="007B2BAB" w:rsidP="00813B40">
      <w:pPr>
        <w:tabs>
          <w:tab w:val="left" w:pos="1485"/>
        </w:tabs>
        <w:spacing w:after="0" w:line="240" w:lineRule="auto"/>
        <w:jc w:val="both"/>
        <w:rPr>
          <w:rFonts w:ascii="Times New Roman" w:hAnsi="Times New Roman"/>
          <w:sz w:val="24"/>
          <w:szCs w:val="24"/>
        </w:rPr>
      </w:pPr>
      <w:r>
        <w:rPr>
          <w:rFonts w:ascii="Times New Roman" w:hAnsi="Times New Roman"/>
          <w:sz w:val="24"/>
          <w:szCs w:val="24"/>
        </w:rPr>
        <w:t>BRITO, Charlene J. de. Presença Protestante Progressista em Feira de Santana: um Trabalho Ecumênico de Ação Social (1970-1990). (Monografia de Conclusão de Curso), UEFS, Feira de Santana, 2008.</w:t>
      </w:r>
    </w:p>
    <w:p w:rsidR="007B2BAB" w:rsidRDefault="007B2BAB" w:rsidP="00813B40">
      <w:pPr>
        <w:tabs>
          <w:tab w:val="left" w:pos="1485"/>
        </w:tabs>
        <w:spacing w:after="0" w:line="240" w:lineRule="auto"/>
        <w:jc w:val="both"/>
        <w:rPr>
          <w:rFonts w:ascii="Times New Roman" w:hAnsi="Times New Roman"/>
          <w:sz w:val="24"/>
          <w:szCs w:val="24"/>
        </w:rPr>
      </w:pPr>
    </w:p>
    <w:p w:rsidR="007B2BAB" w:rsidRDefault="007B2BAB" w:rsidP="00813B40">
      <w:pPr>
        <w:tabs>
          <w:tab w:val="left" w:pos="1485"/>
        </w:tabs>
        <w:spacing w:after="0" w:line="240" w:lineRule="auto"/>
        <w:jc w:val="both"/>
        <w:rPr>
          <w:rFonts w:ascii="Times New Roman" w:hAnsi="Times New Roman"/>
          <w:sz w:val="24"/>
          <w:szCs w:val="24"/>
        </w:rPr>
      </w:pPr>
      <w:r>
        <w:rPr>
          <w:rFonts w:ascii="Times New Roman" w:hAnsi="Times New Roman"/>
          <w:sz w:val="24"/>
          <w:szCs w:val="24"/>
        </w:rPr>
        <w:t>BURITY, Joanildo Albuquerque. Os Presbiterianos e a Revolução Brasileira, 1961-1964: A Conferência do Nordeste. (Dissertação de Mestrado). UFPE, Recife, 1989.</w:t>
      </w:r>
    </w:p>
    <w:p w:rsidR="007B2BAB" w:rsidRDefault="007B2BAB" w:rsidP="00813B40">
      <w:pPr>
        <w:tabs>
          <w:tab w:val="left" w:pos="1485"/>
        </w:tabs>
        <w:spacing w:after="0" w:line="240" w:lineRule="auto"/>
        <w:jc w:val="both"/>
        <w:rPr>
          <w:rFonts w:ascii="Times New Roman" w:hAnsi="Times New Roman"/>
          <w:sz w:val="24"/>
          <w:szCs w:val="24"/>
        </w:rPr>
      </w:pPr>
    </w:p>
    <w:p w:rsidR="007B2BAB" w:rsidRPr="007B0D62" w:rsidRDefault="007B2BAB" w:rsidP="00813B40">
      <w:pPr>
        <w:tabs>
          <w:tab w:val="left" w:pos="1485"/>
        </w:tabs>
        <w:spacing w:after="0" w:line="240" w:lineRule="auto"/>
        <w:jc w:val="both"/>
        <w:rPr>
          <w:rFonts w:ascii="Times New Roman" w:hAnsi="Times New Roman"/>
          <w:sz w:val="24"/>
          <w:szCs w:val="24"/>
        </w:rPr>
      </w:pPr>
      <w:r>
        <w:rPr>
          <w:rFonts w:ascii="Times New Roman" w:hAnsi="Times New Roman"/>
          <w:sz w:val="24"/>
          <w:szCs w:val="24"/>
        </w:rPr>
        <w:t>CAMPOS, Leonildo Silveira. Protestantes na primeira fase do regime militar brasileiro – atas e retórica da Igreja Presbiteriana Independente (1964-1969). In: Estudos da Rligião. nº 23, Ano XVI, São Bernardo do Campo, UNESP, dezembro de 2002, p.83-140.</w:t>
      </w:r>
    </w:p>
    <w:p w:rsidR="007B2BAB" w:rsidRDefault="007B2BAB" w:rsidP="00813B40">
      <w:pPr>
        <w:tabs>
          <w:tab w:val="left" w:pos="4500"/>
        </w:tabs>
        <w:spacing w:after="0" w:line="240" w:lineRule="auto"/>
        <w:jc w:val="both"/>
        <w:rPr>
          <w:rFonts w:ascii="Times New Roman" w:hAnsi="Times New Roman"/>
          <w:sz w:val="24"/>
          <w:szCs w:val="24"/>
        </w:rPr>
      </w:pPr>
    </w:p>
    <w:p w:rsidR="007B2BAB" w:rsidRPr="007B0D62" w:rsidRDefault="007B2BAB" w:rsidP="00813B40">
      <w:pPr>
        <w:tabs>
          <w:tab w:val="left" w:pos="4500"/>
        </w:tabs>
        <w:spacing w:after="0" w:line="240" w:lineRule="auto"/>
        <w:jc w:val="both"/>
        <w:rPr>
          <w:rFonts w:ascii="Times New Roman" w:hAnsi="Times New Roman"/>
          <w:sz w:val="24"/>
          <w:szCs w:val="24"/>
        </w:rPr>
      </w:pPr>
      <w:r w:rsidRPr="007B0D62">
        <w:rPr>
          <w:rFonts w:ascii="Times New Roman" w:hAnsi="Times New Roman"/>
          <w:sz w:val="24"/>
          <w:szCs w:val="24"/>
        </w:rPr>
        <w:t>FERREIRA, Muniz. Insurgência, conciliação e resistência na trajetória do protestantismo ecumênico brasileiro. In: DIAS, COELHO NETO &amp; LEITE (Orgs.). História, Cultura e Poder, Feira de Santana, UEFS Editora; Salvador: EDUFBA, 2010, p. 85-86;</w:t>
      </w:r>
    </w:p>
    <w:p w:rsidR="007B2BAB" w:rsidRDefault="007B2BAB" w:rsidP="00813B40">
      <w:pPr>
        <w:tabs>
          <w:tab w:val="left" w:pos="4500"/>
        </w:tabs>
        <w:spacing w:after="0" w:line="240" w:lineRule="auto"/>
        <w:jc w:val="both"/>
        <w:rPr>
          <w:rFonts w:ascii="Times New Roman" w:hAnsi="Times New Roman"/>
          <w:sz w:val="24"/>
          <w:szCs w:val="24"/>
        </w:rPr>
      </w:pPr>
    </w:p>
    <w:p w:rsidR="007B2BAB" w:rsidRPr="007B0D62" w:rsidRDefault="007B2BAB" w:rsidP="00813B40">
      <w:pPr>
        <w:tabs>
          <w:tab w:val="left" w:pos="4500"/>
        </w:tabs>
        <w:spacing w:after="0" w:line="240" w:lineRule="auto"/>
        <w:jc w:val="both"/>
        <w:rPr>
          <w:rFonts w:ascii="Times New Roman" w:hAnsi="Times New Roman"/>
          <w:sz w:val="24"/>
          <w:szCs w:val="24"/>
        </w:rPr>
      </w:pPr>
      <w:r w:rsidRPr="007B0D62">
        <w:rPr>
          <w:rFonts w:ascii="Times New Roman" w:hAnsi="Times New Roman"/>
          <w:sz w:val="24"/>
          <w:szCs w:val="24"/>
        </w:rPr>
        <w:t xml:space="preserve">FREITAS, Nacelice. B.. Urbanização em Feira de Santana: Influência da Industrialização - 1970-1996. </w:t>
      </w:r>
      <w:r>
        <w:rPr>
          <w:rFonts w:ascii="Times New Roman" w:hAnsi="Times New Roman"/>
          <w:sz w:val="24"/>
          <w:szCs w:val="24"/>
        </w:rPr>
        <w:t xml:space="preserve">(Dissertação de Mestrado), UFBA, </w:t>
      </w:r>
      <w:r w:rsidRPr="007B0D62">
        <w:rPr>
          <w:rFonts w:ascii="Times New Roman" w:hAnsi="Times New Roman"/>
          <w:sz w:val="24"/>
          <w:szCs w:val="24"/>
        </w:rPr>
        <w:t>Salvador, 1998.</w:t>
      </w:r>
    </w:p>
    <w:p w:rsidR="007B2BAB" w:rsidRDefault="007B2BAB" w:rsidP="00813B40">
      <w:pPr>
        <w:pStyle w:val="FootnoteText"/>
        <w:jc w:val="both"/>
        <w:rPr>
          <w:rFonts w:ascii="Times New Roman" w:hAnsi="Times New Roman"/>
          <w:sz w:val="24"/>
          <w:szCs w:val="24"/>
        </w:rPr>
      </w:pPr>
    </w:p>
    <w:p w:rsidR="007B2BAB" w:rsidRPr="007B0D62" w:rsidRDefault="007B2BAB" w:rsidP="00813B40">
      <w:pPr>
        <w:pStyle w:val="FootnoteText"/>
        <w:jc w:val="both"/>
        <w:rPr>
          <w:rFonts w:ascii="Times New Roman" w:hAnsi="Times New Roman"/>
          <w:sz w:val="24"/>
          <w:szCs w:val="24"/>
        </w:rPr>
      </w:pPr>
      <w:r w:rsidRPr="007B0D62">
        <w:rPr>
          <w:rFonts w:ascii="Times New Roman" w:hAnsi="Times New Roman"/>
          <w:sz w:val="24"/>
          <w:szCs w:val="24"/>
        </w:rPr>
        <w:t xml:space="preserve">PACHECO, Larissa P. B. Trabalho e Costume de Feirantes de alimentos: Pequenos comerciantes e regulamentações do mercado em Feira de Santana (1960-1990). </w:t>
      </w:r>
      <w:r>
        <w:rPr>
          <w:rFonts w:ascii="Times New Roman" w:hAnsi="Times New Roman"/>
          <w:sz w:val="24"/>
          <w:szCs w:val="24"/>
        </w:rPr>
        <w:t xml:space="preserve">(Dissertação de Mestrado), UEFS, </w:t>
      </w:r>
      <w:r w:rsidRPr="007B0D62">
        <w:rPr>
          <w:rFonts w:ascii="Times New Roman" w:hAnsi="Times New Roman"/>
          <w:sz w:val="24"/>
          <w:szCs w:val="24"/>
        </w:rPr>
        <w:t>Feira de Santana, 2009</w:t>
      </w:r>
    </w:p>
    <w:p w:rsidR="007B2BAB" w:rsidRDefault="007B2BAB" w:rsidP="00813B40">
      <w:pPr>
        <w:tabs>
          <w:tab w:val="left" w:pos="4500"/>
        </w:tabs>
        <w:spacing w:after="0" w:line="240" w:lineRule="auto"/>
        <w:jc w:val="both"/>
        <w:rPr>
          <w:rFonts w:ascii="Times New Roman" w:hAnsi="Times New Roman"/>
          <w:sz w:val="24"/>
          <w:szCs w:val="24"/>
        </w:rPr>
      </w:pPr>
    </w:p>
    <w:p w:rsidR="007B2BAB" w:rsidRPr="007B0D62" w:rsidRDefault="007B2BAB" w:rsidP="00813B40">
      <w:pPr>
        <w:tabs>
          <w:tab w:val="left" w:pos="4500"/>
        </w:tabs>
        <w:spacing w:after="0" w:line="240" w:lineRule="auto"/>
        <w:jc w:val="both"/>
        <w:rPr>
          <w:rFonts w:ascii="Times New Roman" w:hAnsi="Times New Roman"/>
          <w:sz w:val="24"/>
          <w:szCs w:val="24"/>
        </w:rPr>
      </w:pPr>
      <w:r w:rsidRPr="007B0D62">
        <w:rPr>
          <w:rFonts w:ascii="Times New Roman" w:hAnsi="Times New Roman"/>
          <w:sz w:val="24"/>
          <w:szCs w:val="24"/>
        </w:rPr>
        <w:t>SILVA, Elizete da. Protestantismo Ecumênico e Realidade Brasileira: evangélicos progressistas em Feira de Santana. Feira de Santana: Editora da UEFS, 2010.</w:t>
      </w:r>
    </w:p>
    <w:p w:rsidR="007B2BAB" w:rsidRDefault="007B2BAB" w:rsidP="00813B40">
      <w:pPr>
        <w:pStyle w:val="FootnoteText"/>
        <w:jc w:val="both"/>
        <w:rPr>
          <w:rFonts w:ascii="Times New Roman" w:hAnsi="Times New Roman"/>
          <w:sz w:val="24"/>
          <w:szCs w:val="24"/>
        </w:rPr>
      </w:pPr>
    </w:p>
    <w:p w:rsidR="007B2BAB" w:rsidRDefault="007B2BAB" w:rsidP="00813B40">
      <w:pPr>
        <w:pStyle w:val="FootnoteText"/>
        <w:jc w:val="both"/>
        <w:rPr>
          <w:rFonts w:ascii="Times New Roman" w:hAnsi="Times New Roman"/>
          <w:sz w:val="24"/>
          <w:szCs w:val="24"/>
        </w:rPr>
      </w:pPr>
      <w:r w:rsidRPr="007B0D62">
        <w:rPr>
          <w:rFonts w:ascii="Times New Roman" w:hAnsi="Times New Roman"/>
          <w:sz w:val="24"/>
          <w:szCs w:val="24"/>
        </w:rPr>
        <w:t>VIANA, Luiz W.. A Revolução Passiva: Iberismo e americanismo no Brasil, R</w:t>
      </w:r>
      <w:r>
        <w:rPr>
          <w:rFonts w:ascii="Times New Roman" w:hAnsi="Times New Roman"/>
          <w:sz w:val="24"/>
          <w:szCs w:val="24"/>
        </w:rPr>
        <w:t xml:space="preserve">io de Janeiro: </w:t>
      </w:r>
      <w:r w:rsidRPr="007B0D62">
        <w:rPr>
          <w:rFonts w:ascii="Times New Roman" w:hAnsi="Times New Roman"/>
          <w:sz w:val="24"/>
          <w:szCs w:val="24"/>
        </w:rPr>
        <w:t>Revan, 1997.</w:t>
      </w:r>
    </w:p>
    <w:p w:rsidR="007B2BAB" w:rsidRDefault="007B2BAB" w:rsidP="00813B40">
      <w:pPr>
        <w:pStyle w:val="FootnoteText"/>
        <w:jc w:val="both"/>
        <w:rPr>
          <w:rFonts w:ascii="Times New Roman" w:hAnsi="Times New Roman"/>
          <w:sz w:val="24"/>
          <w:szCs w:val="24"/>
        </w:rPr>
      </w:pPr>
    </w:p>
    <w:p w:rsidR="007B2BAB" w:rsidRPr="007B0D62" w:rsidRDefault="007B2BAB" w:rsidP="00813B40">
      <w:pPr>
        <w:pStyle w:val="FootnoteText"/>
        <w:jc w:val="both"/>
        <w:rPr>
          <w:rFonts w:ascii="Times New Roman" w:hAnsi="Times New Roman"/>
          <w:sz w:val="24"/>
          <w:szCs w:val="24"/>
        </w:rPr>
      </w:pPr>
      <w:r>
        <w:rPr>
          <w:rFonts w:ascii="Times New Roman" w:hAnsi="Times New Roman"/>
          <w:sz w:val="24"/>
          <w:szCs w:val="24"/>
        </w:rPr>
        <w:t>WEBER. Max. A Ética Protestante e o “Espírito” do Capitalismo. São Paulo: Livraria Pioneira, 1967.</w:t>
      </w:r>
    </w:p>
    <w:p w:rsidR="007B2BAB" w:rsidRPr="00DF552F" w:rsidRDefault="007B2BAB" w:rsidP="00813B40">
      <w:pPr>
        <w:tabs>
          <w:tab w:val="left" w:pos="1275"/>
        </w:tabs>
        <w:spacing w:after="0" w:line="240" w:lineRule="auto"/>
        <w:jc w:val="both"/>
        <w:rPr>
          <w:rFonts w:ascii="Times New Roman" w:hAnsi="Times New Roman"/>
          <w:sz w:val="24"/>
          <w:szCs w:val="24"/>
        </w:rPr>
      </w:pPr>
      <w:r>
        <w:rPr>
          <w:rFonts w:ascii="Times New Roman" w:hAnsi="Times New Roman"/>
          <w:sz w:val="24"/>
          <w:szCs w:val="24"/>
        </w:rPr>
        <w:tab/>
      </w:r>
    </w:p>
    <w:sectPr w:rsidR="007B2BAB" w:rsidRPr="00DF552F" w:rsidSect="00071E65">
      <w:headerReference w:type="default" r:id="rId6"/>
      <w:footerReference w:type="default" r:id="rId7"/>
      <w:footnotePr>
        <w:numFmt w:val="chicago"/>
      </w:footnotePr>
      <w:endnotePr>
        <w:numFmt w:val="decimal"/>
      </w:endnotePr>
      <w:pgSz w:w="11906" w:h="16838"/>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BAB" w:rsidRDefault="007B2BAB" w:rsidP="00813B40">
      <w:pPr>
        <w:spacing w:after="0" w:line="240" w:lineRule="auto"/>
      </w:pPr>
      <w:r>
        <w:separator/>
      </w:r>
    </w:p>
  </w:endnote>
  <w:endnote w:type="continuationSeparator" w:id="0">
    <w:p w:rsidR="007B2BAB" w:rsidRDefault="007B2BAB" w:rsidP="00813B40">
      <w:pPr>
        <w:spacing w:after="0" w:line="240" w:lineRule="auto"/>
      </w:pPr>
      <w:r>
        <w:continuationSeparator/>
      </w:r>
    </w:p>
  </w:endnote>
  <w:endnote w:id="1">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O conceito de modernização conservadora foi utilizado por Rossine Cruz para destacar que não foi a sociedade como um todo que sofreu mudanças, mas apenas alguns setores eram privilegiados. A respeito do caráter da modernização brasileira, alguns autores preferem, ao invés do vago e quase sem paternidade, modernização conservadora, o conceito gramsciano de revolução passiva. Ver VIANA, Luiz W. A Revolução Passiva: Iberismo e americanismo no Brasil, Rio de Janeiro, Revan, 1997.</w:t>
      </w:r>
    </w:p>
  </w:endnote>
  <w:endnote w:id="2">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As abreviaturas só aparecerão escritas por extenso uma única vez no texto. Mencionadas novamente, serão em forma de sigla.</w:t>
      </w:r>
    </w:p>
  </w:endnote>
  <w:endnote w:id="3">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Ver ARAÚJO, João Dias de. Inquisição sem Fogueiras. Este trabalho é uma denúncia de como a Igreja Presbiteriana do Brasil (IPB) via a relação dos jovens seminaristas com as novas concepções teológicas que estavam em pleno vigor no Seminário de Campinas. </w:t>
      </w:r>
    </w:p>
  </w:endnote>
  <w:endnote w:id="4">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Máxima bíblica “Meu Reino não é deste Mundo”, muito usada entre os protestantes conservadores como justificativa do não envolvimento nas questões sociais e políticas, extraída do livro de João 18:35.</w:t>
      </w:r>
    </w:p>
  </w:endnote>
  <w:endnote w:id="5">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Entrevista com o Reverendo Celso Loula Dourado, concedida à autora em </w:t>
      </w:r>
      <w:r w:rsidRPr="002F1BEB">
        <w:rPr>
          <w:rFonts w:ascii="Times New Roman" w:hAnsi="Times New Roman"/>
          <w:noProof/>
        </w:rPr>
        <w:t>29/08/2009.</w:t>
      </w:r>
    </w:p>
  </w:endnote>
  <w:endnote w:id="6">
    <w:p w:rsidR="007B2BAB" w:rsidRDefault="007B2BAB" w:rsidP="00813B40">
      <w:pPr>
        <w:pStyle w:val="ListParagraph"/>
        <w:tabs>
          <w:tab w:val="left" w:pos="4500"/>
        </w:tabs>
        <w:spacing w:after="0" w:line="240" w:lineRule="auto"/>
        <w:ind w:left="0"/>
        <w:jc w:val="both"/>
      </w:pPr>
      <w:r w:rsidRPr="002F1BEB">
        <w:rPr>
          <w:rStyle w:val="EndnoteReference"/>
          <w:rFonts w:ascii="Times New Roman" w:hAnsi="Times New Roman"/>
          <w:sz w:val="20"/>
          <w:szCs w:val="20"/>
        </w:rPr>
        <w:endnoteRef/>
      </w:r>
      <w:r w:rsidRPr="002F1BEB">
        <w:rPr>
          <w:rFonts w:ascii="Times New Roman" w:hAnsi="Times New Roman"/>
          <w:sz w:val="20"/>
          <w:szCs w:val="20"/>
        </w:rPr>
        <w:t xml:space="preserve"> SHAULL, Richard. Surpreendido pela Graça: Memórias de um Teólogo – Estados Unidos, América Latina, Brasil; Tradução de Waldo César. Rio de Janeiro, Record, 2003, p. 226-227.</w:t>
      </w:r>
    </w:p>
  </w:endnote>
  <w:endnote w:id="7">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O PDLI foi um projeto inovador. Entre os objetivos havia o anseio de incluir Feira de Santana no circuito nacional de desenvolvimento industrial. Criado no governo de João Durval Carneiro em fins de 1960. Com este plano, Feira de Santana antecipou a sua entrada no mundo da industrialização moderna;</w:t>
      </w:r>
      <w:r w:rsidRPr="002F1BEB">
        <w:rPr>
          <w:rFonts w:ascii="Times New Roman" w:hAnsi="Times New Roman"/>
          <w:color w:val="C00000"/>
        </w:rPr>
        <w:t xml:space="preserve"> </w:t>
      </w:r>
      <w:r w:rsidRPr="002F1BEB">
        <w:rPr>
          <w:rFonts w:ascii="Times New Roman" w:hAnsi="Times New Roman"/>
        </w:rPr>
        <w:t>Ver PDLI, p.11;</w:t>
      </w:r>
    </w:p>
  </w:endnote>
  <w:endnote w:id="8">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Ver Araújo João Dias de.Inquisição sem Fogueiras. O termo ‘fundamentalismo’ foi bastante utilizado no meio protestante presbiteriano como os ‘novos fariseus’ que surgiram no século XX, com o “objetivo de defender as doutrinas preservadas pelos grupos conservadores” (p. 41). Ver também, FERREIRA, Muniz. Insurgência, conciliação e resistência na trajetória do protestantismo ecumênico brasileiro. In: DIAS, COELHO NETO &amp; LEITE (Orgs.) História, Cultura e Poder, Feira de Santana, UEFS Editora; Salvador: EDUFBA, 2010, p. 85-86;</w:t>
      </w:r>
    </w:p>
  </w:endnote>
  <w:endnote w:id="9">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Entrevista com o Reverendo Josué da Silva Mello, concedida a autora em 14/07/2008.</w:t>
      </w:r>
    </w:p>
  </w:endnote>
  <w:endnote w:id="10">
    <w:p w:rsidR="007B2BAB" w:rsidRDefault="007B2BAB" w:rsidP="00813B40">
      <w:pPr>
        <w:pStyle w:val="ListParagraph"/>
        <w:tabs>
          <w:tab w:val="left" w:pos="4500"/>
        </w:tabs>
        <w:spacing w:after="0" w:line="240" w:lineRule="auto"/>
        <w:ind w:left="0"/>
        <w:jc w:val="both"/>
      </w:pPr>
      <w:r w:rsidRPr="002F1BEB">
        <w:rPr>
          <w:rStyle w:val="EndnoteReference"/>
          <w:rFonts w:ascii="Times New Roman" w:hAnsi="Times New Roman"/>
          <w:sz w:val="20"/>
          <w:szCs w:val="20"/>
        </w:rPr>
        <w:endnoteRef/>
      </w:r>
      <w:r w:rsidRPr="002F1BEB">
        <w:rPr>
          <w:rFonts w:ascii="Times New Roman" w:hAnsi="Times New Roman"/>
          <w:sz w:val="20"/>
          <w:szCs w:val="20"/>
        </w:rPr>
        <w:t xml:space="preserve"> Jornal Feira Hoje, Feira, um pólo de desenvolvimento. Maio de 1972, nº 92, p. 01.</w:t>
      </w:r>
    </w:p>
  </w:endnote>
  <w:endnote w:id="11">
    <w:p w:rsidR="007B2BAB" w:rsidRDefault="007B2BAB" w:rsidP="00813B40">
      <w:pPr>
        <w:spacing w:after="0" w:line="240" w:lineRule="auto"/>
        <w:jc w:val="both"/>
      </w:pPr>
      <w:r w:rsidRPr="002F1BEB">
        <w:rPr>
          <w:rStyle w:val="EndnoteReference"/>
          <w:rFonts w:ascii="Times New Roman" w:hAnsi="Times New Roman"/>
          <w:sz w:val="20"/>
          <w:szCs w:val="20"/>
        </w:rPr>
        <w:endnoteRef/>
      </w:r>
      <w:r w:rsidRPr="002F1BEB">
        <w:rPr>
          <w:rFonts w:ascii="Times New Roman" w:hAnsi="Times New Roman"/>
          <w:sz w:val="20"/>
          <w:szCs w:val="20"/>
        </w:rPr>
        <w:t xml:space="preserve"> Ver PACHECO, Larissa P. B. Trabalho e Costume de Feirantes de alimentos: Pequenos comerciantes e regulamentações do mercado em Feira de Santana (1960-1990). Feira de Santana, Dissertação de Mestrado, UEFS, 2009, p. 161-169. No sub-item 4.1., a autora apresenta as formas de sociabilidade dos feirantes, como estes viam as transformações que estavam ocorrendo na cidade, as mudanças da feira para um local considerado, para os dirigentes locais, “adequado”, as formas de resistência e o crescimento da informalidade em uma sociedade que via “a ocupação do centro da cidade como algo ilegal”.</w:t>
      </w:r>
    </w:p>
  </w:endnote>
  <w:endnote w:id="12">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Alcunha dada pelo escritor e jurista Ruy Barbosa, o Águia de Haia, da sua passagem pelo município em 1919, evidenciando sobretudo a sua localização geográfica privilegiada.</w:t>
      </w:r>
    </w:p>
  </w:endnote>
  <w:endnote w:id="13">
    <w:p w:rsidR="007B2BAB" w:rsidRDefault="007B2BAB" w:rsidP="00813B40">
      <w:pPr>
        <w:pStyle w:val="ListParagraph"/>
        <w:tabs>
          <w:tab w:val="left" w:pos="4500"/>
        </w:tabs>
        <w:spacing w:after="0" w:line="240" w:lineRule="auto"/>
        <w:ind w:left="0"/>
        <w:jc w:val="both"/>
      </w:pPr>
      <w:r w:rsidRPr="002F1BEB">
        <w:rPr>
          <w:rStyle w:val="EndnoteReference"/>
          <w:rFonts w:ascii="Times New Roman" w:hAnsi="Times New Roman"/>
          <w:sz w:val="20"/>
          <w:szCs w:val="20"/>
        </w:rPr>
        <w:endnoteRef/>
      </w:r>
      <w:r w:rsidRPr="002F1BEB">
        <w:rPr>
          <w:rFonts w:ascii="Times New Roman" w:hAnsi="Times New Roman"/>
          <w:sz w:val="20"/>
          <w:szCs w:val="20"/>
        </w:rPr>
        <w:t xml:space="preserve"> Jornal Feira Hoje, Feira, um pólo de desenvolvimento. Maio de 1973, nº 168, p. 01.</w:t>
      </w:r>
    </w:p>
  </w:endnote>
  <w:endnote w:id="14">
    <w:p w:rsidR="007B2BAB" w:rsidRDefault="007B2BAB" w:rsidP="00813B40">
      <w:pPr>
        <w:pStyle w:val="ListParagraph"/>
        <w:tabs>
          <w:tab w:val="left" w:pos="4500"/>
        </w:tabs>
        <w:spacing w:after="0" w:line="240" w:lineRule="auto"/>
        <w:ind w:left="0"/>
        <w:jc w:val="both"/>
      </w:pPr>
      <w:r w:rsidRPr="002F1BEB">
        <w:rPr>
          <w:rStyle w:val="EndnoteReference"/>
          <w:rFonts w:ascii="Times New Roman" w:hAnsi="Times New Roman"/>
          <w:sz w:val="20"/>
          <w:szCs w:val="20"/>
        </w:rPr>
        <w:endnoteRef/>
      </w:r>
      <w:r w:rsidRPr="002F1BEB">
        <w:rPr>
          <w:rFonts w:ascii="Times New Roman" w:hAnsi="Times New Roman"/>
          <w:sz w:val="20"/>
          <w:szCs w:val="20"/>
        </w:rPr>
        <w:t xml:space="preserve"> Relatório Anual da AFAS, Feira de Santana, 1972, p.</w:t>
      </w:r>
      <w:r w:rsidRPr="002F1BEB">
        <w:rPr>
          <w:rFonts w:ascii="Times New Roman" w:hAnsi="Times New Roman"/>
          <w:iCs/>
          <w:sz w:val="20"/>
          <w:szCs w:val="20"/>
        </w:rPr>
        <w:t xml:space="preserve"> 2.</w:t>
      </w:r>
    </w:p>
  </w:endnote>
  <w:endnote w:id="15">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O trecho destacado refere-se ao depoimento de Mello, concedido a Elizete da Silva em 04 de janeiro de 2007, presente na obra citada. </w:t>
      </w:r>
    </w:p>
  </w:endnote>
  <w:endnote w:id="16">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Jornal Feira Hoje, Inaugurado o Centro – 17/12. Dezembro de 1974, nº 397, p.01.</w:t>
      </w:r>
    </w:p>
  </w:endnote>
  <w:endnote w:id="17">
    <w:p w:rsidR="007B2BAB" w:rsidRDefault="007B2BAB" w:rsidP="00813B40">
      <w:pPr>
        <w:pStyle w:val="ListParagraph"/>
        <w:tabs>
          <w:tab w:val="left" w:pos="4500"/>
        </w:tabs>
        <w:spacing w:after="0" w:line="240" w:lineRule="auto"/>
        <w:ind w:left="0"/>
        <w:jc w:val="both"/>
      </w:pPr>
      <w:r w:rsidRPr="002F1BEB">
        <w:rPr>
          <w:rStyle w:val="EndnoteReference"/>
          <w:rFonts w:ascii="Times New Roman" w:hAnsi="Times New Roman"/>
          <w:sz w:val="20"/>
          <w:szCs w:val="20"/>
        </w:rPr>
        <w:endnoteRef/>
      </w:r>
      <w:r w:rsidRPr="002F1BEB">
        <w:rPr>
          <w:rFonts w:ascii="Times New Roman" w:hAnsi="Times New Roman"/>
          <w:sz w:val="20"/>
          <w:szCs w:val="20"/>
        </w:rPr>
        <w:t xml:space="preserve"> Entrevista com o Reverendo Josué da Silva Mello, concedida a autora em 22/12/2007.</w:t>
      </w:r>
    </w:p>
  </w:endnote>
  <w:endnote w:id="18">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Ver MELLO, Tecla Dias de Oliveira. Uma Experiência de Dez Anos da Escola SIM. Dissertação de Mestrado, Salvador, 1986, página 23 e anexos  7 e 10.</w:t>
      </w:r>
    </w:p>
  </w:endnote>
  <w:endnote w:id="19">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Jornal Feira Hoje, ETC &amp; TAL: Mendigos. Maio de 1973, nº 176, p.02.</w:t>
      </w:r>
    </w:p>
  </w:endnote>
  <w:endnote w:id="20">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O termo ‘descontextualizada’ refere-se ao fato da reportagem ter sido escolhida entre várias de uma série que vinha sendo publicada diariamente, como se fosse em continuidade, sobre os problemas que Feira de Santana vinha sofrendo no primeiro semestre de 1973com a mendicância. A AFAS que vinha atuando para atenuar tal fato, também passava por sérios problemas orçamentários, principalmente pelo corte efetuado pela Prefeitura na verba “destinada à aquisição de passagens para os migrantes”. Ver Jornal Feira Hoje, Afas em dificuldades. Abril de 1973, nº 170, página 01.</w:t>
      </w:r>
    </w:p>
  </w:endnote>
  <w:endnote w:id="21">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SIM, Trabalho Estatístico, 1975, p.03.</w:t>
      </w:r>
    </w:p>
  </w:endnote>
  <w:endnote w:id="22">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Entrevista com Josué da Silva Mello, concedida a autora em 21/12/2007.</w:t>
      </w:r>
    </w:p>
  </w:endnote>
  <w:endnote w:id="23">
    <w:p w:rsidR="007B2BAB" w:rsidRDefault="007B2BAB" w:rsidP="00813B40">
      <w:pPr>
        <w:tabs>
          <w:tab w:val="left" w:pos="780"/>
        </w:tabs>
        <w:spacing w:after="0" w:line="240" w:lineRule="auto"/>
        <w:jc w:val="both"/>
      </w:pPr>
      <w:r w:rsidRPr="002F1BEB">
        <w:rPr>
          <w:rStyle w:val="EndnoteReference"/>
          <w:rFonts w:ascii="Times New Roman" w:hAnsi="Times New Roman"/>
          <w:sz w:val="20"/>
          <w:szCs w:val="20"/>
        </w:rPr>
        <w:endnoteRef/>
      </w:r>
      <w:r w:rsidRPr="002F1BEB">
        <w:rPr>
          <w:rFonts w:ascii="Times New Roman" w:hAnsi="Times New Roman"/>
          <w:sz w:val="20"/>
          <w:szCs w:val="20"/>
        </w:rPr>
        <w:t xml:space="preserve"> SIM, Um projeto de triagem, atendimento, capacitação e integração de migrantes, e de análises e estudo sobre o fenômeno migratório brasileiro, notadamente nordestino. Feira de Santana, dezembro de 1973.</w:t>
      </w:r>
    </w:p>
  </w:endnote>
  <w:endnote w:id="24">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Ver Revista Panorama da Bahia, 25 de setembro de 1987, Ano 5, nº 89.</w:t>
      </w:r>
    </w:p>
  </w:endnote>
  <w:endnote w:id="25">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Folheto comemorativo, 20 anos: Histórico da CEDITER.</w:t>
      </w:r>
    </w:p>
  </w:endnote>
  <w:endnote w:id="26">
    <w:p w:rsidR="007B2BAB" w:rsidRDefault="007B2BAB" w:rsidP="00813B40">
      <w:pPr>
        <w:spacing w:after="0" w:line="240" w:lineRule="auto"/>
        <w:jc w:val="both"/>
      </w:pPr>
      <w:r w:rsidRPr="002F1BEB">
        <w:rPr>
          <w:rStyle w:val="EndnoteReference"/>
          <w:rFonts w:ascii="Times New Roman" w:hAnsi="Times New Roman"/>
          <w:sz w:val="20"/>
          <w:szCs w:val="20"/>
        </w:rPr>
        <w:endnoteRef/>
      </w:r>
      <w:r w:rsidRPr="002F1BEB">
        <w:rPr>
          <w:rFonts w:ascii="Times New Roman" w:hAnsi="Times New Roman"/>
          <w:sz w:val="20"/>
          <w:szCs w:val="20"/>
        </w:rPr>
        <w:t xml:space="preserve"> Esta origem rural dos migrantes aparece constantemente no Jornal Feira Hoje, no decorrer de 1974, 1975 e 1976, sobretudo nas reportagens referentes ao SIM. Em janeiro de 1976, consta, nos números 560 e 562, notícias, ambas na página 3, referentes a uma possível leva de migrantes oriundos de Irecê, fugindo da seca. No período, a entidade atendeu apenas 14 pessoas do município referido, no entanto, estes falavam da chegada de novos migrantes, em torno de 1000, provenientes do campo, o que não chega a ocorrer. O SIM apresenta uma nota afirmando que os migrantes previstos para chegar a Feira de Santana estavam sendo atendidos pelos órgãos governamentais como a Superintendência de Desenvolvimento do Nordeste (SUDENE), Secretaria do Trabalho e Bem Estar Social (SETRABES) e Departamento de Estradas e Rodagens da Bahia (DERBA), na própria cidade, o intuito era evitar o “êxodo desordenado”. Deixa explícito também, que tem estrutura para receber e capacitar o número antes apresentado. Esse tipo de informação também foi veiculada na Revista Panorama da Bahia na década seguinte, em setembro de 1987, ano 5, nº 89. Ver também, os relatórios de pesquisa, produzidos pelo SIM, acerca do fenômeno da migração.</w:t>
      </w:r>
    </w:p>
  </w:endnote>
  <w:endnote w:id="27">
    <w:p w:rsidR="007B2BAB" w:rsidRDefault="007B2BAB" w:rsidP="00813B40">
      <w:pPr>
        <w:pStyle w:val="EndnoteText"/>
        <w:spacing w:after="0" w:line="240" w:lineRule="auto"/>
        <w:jc w:val="both"/>
      </w:pPr>
      <w:r w:rsidRPr="002F1BEB">
        <w:rPr>
          <w:rStyle w:val="EndnoteReference"/>
          <w:rFonts w:ascii="Times New Roman" w:hAnsi="Times New Roman"/>
        </w:rPr>
        <w:endnoteRef/>
      </w:r>
      <w:r w:rsidRPr="002F1BEB">
        <w:rPr>
          <w:rFonts w:ascii="Times New Roman" w:hAnsi="Times New Roman"/>
        </w:rPr>
        <w:t xml:space="preserve"> Entrevista com o Professor Raimundo dos Santos, concedida a autora em 12/08/1998. O Professor Raimundo foi responsável pela capacitação dos migrantes dentro do SIM, no trabalho com solda, com a parte elétrica, entre outros. Além de ser oriundo de família humilde e ter conseguido melhorar de vida a partir do trabalho. Ele foi imprescindível nesse processo de treinamento.</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AB" w:rsidRDefault="007B2BAB">
    <w:pPr>
      <w:pStyle w:val="Footer"/>
      <w:jc w:val="right"/>
    </w:pPr>
  </w:p>
  <w:p w:rsidR="007B2BAB" w:rsidRDefault="007B2B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BAB" w:rsidRDefault="007B2BAB" w:rsidP="00813B40">
      <w:pPr>
        <w:spacing w:after="0" w:line="240" w:lineRule="auto"/>
      </w:pPr>
      <w:r>
        <w:separator/>
      </w:r>
    </w:p>
  </w:footnote>
  <w:footnote w:type="continuationSeparator" w:id="0">
    <w:p w:rsidR="007B2BAB" w:rsidRDefault="007B2BAB" w:rsidP="00813B40">
      <w:pPr>
        <w:spacing w:after="0" w:line="240" w:lineRule="auto"/>
      </w:pPr>
      <w:r>
        <w:continuationSeparator/>
      </w:r>
    </w:p>
  </w:footnote>
  <w:footnote w:id="1">
    <w:p w:rsidR="007B2BAB" w:rsidRDefault="007B2BAB" w:rsidP="00813B40">
      <w:pPr>
        <w:pStyle w:val="FootnoteText"/>
      </w:pPr>
      <w:r w:rsidRPr="007F6432">
        <w:rPr>
          <w:rStyle w:val="FootnoteReference"/>
          <w:rFonts w:ascii="Times New Roman" w:hAnsi="Times New Roman"/>
        </w:rPr>
        <w:footnoteRef/>
      </w:r>
      <w:r w:rsidRPr="007F6432">
        <w:rPr>
          <w:rFonts w:ascii="Times New Roman" w:hAnsi="Times New Roman"/>
        </w:rPr>
        <w:t xml:space="preserve"> </w:t>
      </w:r>
      <w:r w:rsidRPr="007F6432">
        <w:rPr>
          <w:rStyle w:val="apple-converted-space"/>
          <w:rFonts w:ascii="Times New Roman" w:hAnsi="Times New Roman"/>
        </w:rPr>
        <w:t> </w:t>
      </w:r>
      <w:r w:rsidRPr="007F6432">
        <w:rPr>
          <w:rStyle w:val="apple-style-span"/>
          <w:rFonts w:ascii="Times New Roman" w:hAnsi="Times New Roman"/>
        </w:rPr>
        <w:t>Trabalho apresentado no XII Simpósio da ABHR, 31/05 – 03/06 de 2011, Juiz de Fora (MG), GT</w:t>
      </w:r>
      <w:r>
        <w:rPr>
          <w:rStyle w:val="apple-style-span"/>
          <w:rFonts w:ascii="Times New Roman" w:hAnsi="Times New Roman"/>
        </w:rPr>
        <w:t xml:space="preserve"> 02</w:t>
      </w:r>
      <w:r w:rsidRPr="007F6432">
        <w:rPr>
          <w:rStyle w:val="apple-style-span"/>
          <w:rFonts w:ascii="Times New Roman" w:hAnsi="Times New Roman"/>
        </w:rPr>
        <w:t xml:space="preserve">: </w:t>
      </w:r>
      <w:r>
        <w:rPr>
          <w:rStyle w:val="apple-style-span"/>
          <w:rFonts w:ascii="Times New Roman" w:hAnsi="Times New Roman"/>
        </w:rPr>
        <w:t>Evangélicos Protestantes no Brasil e o Ecumenismo.</w:t>
      </w:r>
    </w:p>
  </w:footnote>
  <w:footnote w:id="2">
    <w:p w:rsidR="007B2BAB" w:rsidRDefault="007B2BAB" w:rsidP="00813B40">
      <w:pPr>
        <w:pStyle w:val="FootnoteText"/>
        <w:jc w:val="both"/>
      </w:pPr>
      <w:r>
        <w:rPr>
          <w:rStyle w:val="FootnoteReference"/>
        </w:rPr>
        <w:t>**</w:t>
      </w:r>
      <w:r w:rsidRPr="007F6432">
        <w:rPr>
          <w:rFonts w:ascii="Times New Roman" w:hAnsi="Times New Roman"/>
        </w:rPr>
        <w:t xml:space="preserve"> Estudante do Programa</w:t>
      </w:r>
      <w:r w:rsidRPr="002D28B5">
        <w:rPr>
          <w:rFonts w:ascii="Times New Roman" w:hAnsi="Times New Roman"/>
        </w:rPr>
        <w:t xml:space="preserve"> de Pós-Graduação em História – Mestrado. Universidade Estadual de Feira de Santana, Bahia. Bolsista da Fundação de Amparo a Pesquisa do Estado da Bahia – FAPESB. E-mail: charlabrito@yahoo.com.br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AB" w:rsidRDefault="007B2BAB">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Fmt w:val="chicago"/>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3B40"/>
    <w:rsid w:val="0002204B"/>
    <w:rsid w:val="000611B4"/>
    <w:rsid w:val="0007010D"/>
    <w:rsid w:val="00071E65"/>
    <w:rsid w:val="001C02BD"/>
    <w:rsid w:val="002318A8"/>
    <w:rsid w:val="002D28B5"/>
    <w:rsid w:val="002E25D0"/>
    <w:rsid w:val="002F1BEB"/>
    <w:rsid w:val="003D056A"/>
    <w:rsid w:val="003F0BE7"/>
    <w:rsid w:val="0044024C"/>
    <w:rsid w:val="00484504"/>
    <w:rsid w:val="004A2253"/>
    <w:rsid w:val="004D42E2"/>
    <w:rsid w:val="004E4A76"/>
    <w:rsid w:val="00515AAB"/>
    <w:rsid w:val="00561791"/>
    <w:rsid w:val="005B20A3"/>
    <w:rsid w:val="005B2E6A"/>
    <w:rsid w:val="005C718D"/>
    <w:rsid w:val="0064472C"/>
    <w:rsid w:val="0068786A"/>
    <w:rsid w:val="006B7E86"/>
    <w:rsid w:val="00720C93"/>
    <w:rsid w:val="007444D6"/>
    <w:rsid w:val="007824F2"/>
    <w:rsid w:val="00795854"/>
    <w:rsid w:val="007B0D62"/>
    <w:rsid w:val="007B2BAB"/>
    <w:rsid w:val="007E20EE"/>
    <w:rsid w:val="007F6432"/>
    <w:rsid w:val="00813B40"/>
    <w:rsid w:val="0085143D"/>
    <w:rsid w:val="008707C9"/>
    <w:rsid w:val="00874E7C"/>
    <w:rsid w:val="008928ED"/>
    <w:rsid w:val="008D7F5D"/>
    <w:rsid w:val="00910267"/>
    <w:rsid w:val="00923F7F"/>
    <w:rsid w:val="00926EDD"/>
    <w:rsid w:val="009753D4"/>
    <w:rsid w:val="009A6BA3"/>
    <w:rsid w:val="00A126F7"/>
    <w:rsid w:val="00AE05DD"/>
    <w:rsid w:val="00AE7B53"/>
    <w:rsid w:val="00B00E3D"/>
    <w:rsid w:val="00B44B53"/>
    <w:rsid w:val="00B677BD"/>
    <w:rsid w:val="00B90F98"/>
    <w:rsid w:val="00C526B2"/>
    <w:rsid w:val="00CB3E63"/>
    <w:rsid w:val="00D231DF"/>
    <w:rsid w:val="00D81195"/>
    <w:rsid w:val="00DF552F"/>
    <w:rsid w:val="00E43761"/>
    <w:rsid w:val="00EE7E17"/>
    <w:rsid w:val="00F13A09"/>
    <w:rsid w:val="00F17060"/>
    <w:rsid w:val="00F438A9"/>
    <w:rsid w:val="00F46DA8"/>
    <w:rsid w:val="00FA5FC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4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13B40"/>
    <w:pPr>
      <w:spacing w:after="0" w:line="240" w:lineRule="auto"/>
    </w:pPr>
    <w:rPr>
      <w:sz w:val="20"/>
      <w:szCs w:val="20"/>
    </w:rPr>
  </w:style>
  <w:style w:type="character" w:customStyle="1" w:styleId="FootnoteTextChar">
    <w:name w:val="Footnote Text Char"/>
    <w:basedOn w:val="DefaultParagraphFont"/>
    <w:link w:val="FootnoteText"/>
    <w:uiPriority w:val="99"/>
    <w:locked/>
    <w:rsid w:val="00813B40"/>
    <w:rPr>
      <w:rFonts w:ascii="Calibri" w:eastAsia="Times New Roman" w:hAnsi="Calibri" w:cs="Times New Roman"/>
      <w:sz w:val="20"/>
      <w:szCs w:val="20"/>
    </w:rPr>
  </w:style>
  <w:style w:type="character" w:styleId="FootnoteReference">
    <w:name w:val="footnote reference"/>
    <w:basedOn w:val="DefaultParagraphFont"/>
    <w:uiPriority w:val="99"/>
    <w:semiHidden/>
    <w:rsid w:val="00813B40"/>
    <w:rPr>
      <w:rFonts w:cs="Times New Roman"/>
      <w:vertAlign w:val="superscript"/>
    </w:rPr>
  </w:style>
  <w:style w:type="paragraph" w:styleId="Header">
    <w:name w:val="header"/>
    <w:basedOn w:val="Normal"/>
    <w:link w:val="HeaderChar"/>
    <w:uiPriority w:val="99"/>
    <w:rsid w:val="00813B4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813B40"/>
    <w:rPr>
      <w:rFonts w:ascii="Calibri" w:eastAsia="Times New Roman" w:hAnsi="Calibri" w:cs="Times New Roman"/>
    </w:rPr>
  </w:style>
  <w:style w:type="paragraph" w:styleId="Footer">
    <w:name w:val="footer"/>
    <w:basedOn w:val="Normal"/>
    <w:link w:val="FooterChar"/>
    <w:uiPriority w:val="99"/>
    <w:rsid w:val="00813B4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813B40"/>
    <w:rPr>
      <w:rFonts w:ascii="Calibri" w:eastAsia="Times New Roman" w:hAnsi="Calibri" w:cs="Times New Roman"/>
    </w:rPr>
  </w:style>
  <w:style w:type="paragraph" w:styleId="ListParagraph">
    <w:name w:val="List Paragraph"/>
    <w:basedOn w:val="Normal"/>
    <w:uiPriority w:val="99"/>
    <w:qFormat/>
    <w:rsid w:val="00813B40"/>
    <w:pPr>
      <w:ind w:left="720"/>
      <w:contextualSpacing/>
    </w:pPr>
  </w:style>
  <w:style w:type="character" w:styleId="Emphasis">
    <w:name w:val="Emphasis"/>
    <w:basedOn w:val="DefaultParagraphFont"/>
    <w:uiPriority w:val="99"/>
    <w:qFormat/>
    <w:rsid w:val="00813B40"/>
    <w:rPr>
      <w:rFonts w:cs="Times New Roman"/>
      <w:i/>
      <w:iCs/>
    </w:rPr>
  </w:style>
  <w:style w:type="character" w:customStyle="1" w:styleId="apple-style-span">
    <w:name w:val="apple-style-span"/>
    <w:basedOn w:val="DefaultParagraphFont"/>
    <w:uiPriority w:val="99"/>
    <w:rsid w:val="00813B40"/>
    <w:rPr>
      <w:rFonts w:cs="Times New Roman"/>
    </w:rPr>
  </w:style>
  <w:style w:type="character" w:customStyle="1" w:styleId="apple-converted-space">
    <w:name w:val="apple-converted-space"/>
    <w:basedOn w:val="DefaultParagraphFont"/>
    <w:uiPriority w:val="99"/>
    <w:rsid w:val="00813B40"/>
    <w:rPr>
      <w:rFonts w:cs="Times New Roman"/>
    </w:rPr>
  </w:style>
  <w:style w:type="paragraph" w:styleId="EndnoteText">
    <w:name w:val="endnote text"/>
    <w:basedOn w:val="Normal"/>
    <w:link w:val="EndnoteTextChar"/>
    <w:uiPriority w:val="99"/>
    <w:rsid w:val="00813B40"/>
    <w:rPr>
      <w:sz w:val="20"/>
      <w:szCs w:val="20"/>
    </w:rPr>
  </w:style>
  <w:style w:type="character" w:customStyle="1" w:styleId="EndnoteTextChar">
    <w:name w:val="Endnote Text Char"/>
    <w:basedOn w:val="DefaultParagraphFont"/>
    <w:link w:val="EndnoteText"/>
    <w:uiPriority w:val="99"/>
    <w:locked/>
    <w:rsid w:val="00813B40"/>
    <w:rPr>
      <w:rFonts w:ascii="Calibri" w:eastAsia="Times New Roman" w:hAnsi="Calibri" w:cs="Times New Roman"/>
      <w:sz w:val="20"/>
      <w:szCs w:val="20"/>
    </w:rPr>
  </w:style>
  <w:style w:type="character" w:styleId="EndnoteReference">
    <w:name w:val="endnote reference"/>
    <w:basedOn w:val="DefaultParagraphFont"/>
    <w:uiPriority w:val="99"/>
    <w:semiHidden/>
    <w:rsid w:val="00813B40"/>
    <w:rPr>
      <w:rFonts w:cs="Times New Roman"/>
      <w:vertAlign w:val="superscript"/>
    </w:rPr>
  </w:style>
  <w:style w:type="character" w:customStyle="1" w:styleId="hps">
    <w:name w:val="hps"/>
    <w:basedOn w:val="DefaultParagraphFont"/>
    <w:uiPriority w:val="99"/>
    <w:rsid w:val="00813B4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5935</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Presbiterianos Ecumênicos: contribuições ao processo de Modernização de Feira de Santana </dc:title>
  <dc:subject/>
  <dc:creator>Zena</dc:creator>
  <cp:keywords/>
  <dc:description/>
  <cp:lastModifiedBy>Arnaldo Huff</cp:lastModifiedBy>
  <cp:revision>2</cp:revision>
  <dcterms:created xsi:type="dcterms:W3CDTF">2011-05-23T18:16:00Z</dcterms:created>
  <dcterms:modified xsi:type="dcterms:W3CDTF">2011-05-23T18:16:00Z</dcterms:modified>
</cp:coreProperties>
</file>